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B7" w:rsidRPr="00ED77B7" w:rsidRDefault="00ED77B7" w:rsidP="0072019D">
      <w:pPr>
        <w:spacing w:after="80"/>
        <w:jc w:val="center"/>
        <w:rPr>
          <w:b/>
          <w:bCs/>
          <w:smallCaps/>
          <w:sz w:val="36"/>
          <w:szCs w:val="36"/>
        </w:rPr>
      </w:pPr>
      <w:bookmarkStart w:id="0" w:name="_GoBack"/>
      <w:r w:rsidRPr="00ED77B7">
        <w:rPr>
          <w:b/>
          <w:bCs/>
          <w:smallCaps/>
          <w:sz w:val="36"/>
          <w:szCs w:val="36"/>
        </w:rPr>
        <w:t>Appendix III-B</w:t>
      </w:r>
    </w:p>
    <w:bookmarkEnd w:id="0"/>
    <w:p w:rsidR="0072019D" w:rsidRPr="00F42E50" w:rsidRDefault="0072019D" w:rsidP="0072019D">
      <w:pPr>
        <w:spacing w:after="80"/>
        <w:jc w:val="center"/>
        <w:rPr>
          <w:b/>
          <w:bCs/>
          <w:smallCaps/>
          <w:sz w:val="44"/>
          <w:szCs w:val="44"/>
        </w:rPr>
      </w:pPr>
      <w:r w:rsidRPr="00F42E50">
        <w:rPr>
          <w:b/>
          <w:bCs/>
          <w:smallCaps/>
          <w:sz w:val="44"/>
          <w:szCs w:val="44"/>
        </w:rPr>
        <w:t xml:space="preserve">The Daily – </w:t>
      </w:r>
      <w:proofErr w:type="spellStart"/>
      <w:r w:rsidRPr="00F42E50">
        <w:rPr>
          <w:b/>
          <w:bCs/>
          <w:i/>
          <w:smallCaps/>
          <w:sz w:val="44"/>
          <w:szCs w:val="44"/>
        </w:rPr>
        <w:t>Ha</w:t>
      </w:r>
      <w:r w:rsidRPr="00B311E8">
        <w:rPr>
          <w:bCs/>
          <w:smallCaps/>
          <w:sz w:val="32"/>
          <w:szCs w:val="32"/>
        </w:rPr>
        <w:t>●</w:t>
      </w:r>
      <w:r w:rsidRPr="00F42E50">
        <w:rPr>
          <w:b/>
          <w:bCs/>
          <w:i/>
          <w:smallCaps/>
          <w:sz w:val="44"/>
          <w:szCs w:val="44"/>
        </w:rPr>
        <w:t>Tamid</w:t>
      </w:r>
      <w:proofErr w:type="spellEnd"/>
    </w:p>
    <w:p w:rsidR="0072019D" w:rsidRPr="00F42E50" w:rsidRDefault="0072019D" w:rsidP="0072019D">
      <w:pPr>
        <w:spacing w:after="80"/>
        <w:jc w:val="center"/>
        <w:rPr>
          <w:b/>
          <w:bCs/>
          <w:smallCaps/>
          <w:sz w:val="44"/>
          <w:szCs w:val="44"/>
        </w:rPr>
      </w:pPr>
      <w:r w:rsidRPr="00F42E50">
        <w:rPr>
          <w:b/>
          <w:bCs/>
          <w:smallCaps/>
          <w:sz w:val="44"/>
          <w:szCs w:val="44"/>
        </w:rPr>
        <w:t>Exegesis</w:t>
      </w:r>
    </w:p>
    <w:p w:rsidR="0072019D" w:rsidRPr="00F42E50" w:rsidRDefault="0072019D" w:rsidP="0072019D">
      <w:pPr>
        <w:tabs>
          <w:tab w:val="left" w:pos="374"/>
        </w:tabs>
        <w:jc w:val="center"/>
        <w:rPr>
          <w:sz w:val="28"/>
          <w:szCs w:val="28"/>
        </w:rPr>
      </w:pPr>
      <w:r w:rsidRPr="00F42E50">
        <w:rPr>
          <w:sz w:val="28"/>
          <w:szCs w:val="28"/>
        </w:rPr>
        <w:t xml:space="preserve"> (Daniel 8, 11 and 12)</w:t>
      </w:r>
    </w:p>
    <w:p w:rsidR="0072019D" w:rsidRPr="00FC4FDA" w:rsidRDefault="0072019D" w:rsidP="0072019D">
      <w:pPr>
        <w:tabs>
          <w:tab w:val="left" w:pos="374"/>
        </w:tabs>
        <w:rPr>
          <w:b/>
          <w:u w:val="single"/>
        </w:rPr>
      </w:pPr>
      <w:r w:rsidRPr="00FC4FDA">
        <w:rPr>
          <w:b/>
          <w:u w:val="single"/>
        </w:rPr>
        <w:t>Introduction</w:t>
      </w:r>
    </w:p>
    <w:p w:rsidR="0072019D" w:rsidRPr="00FC4FDA" w:rsidRDefault="0072019D" w:rsidP="0072019D">
      <w:pPr>
        <w:tabs>
          <w:tab w:val="left" w:pos="374"/>
        </w:tabs>
      </w:pPr>
    </w:p>
    <w:p w:rsidR="0072019D" w:rsidRPr="00FC4FDA" w:rsidRDefault="0072019D" w:rsidP="0072019D">
      <w:pPr>
        <w:tabs>
          <w:tab w:val="left" w:pos="374"/>
        </w:tabs>
        <w:rPr>
          <w:b/>
        </w:rPr>
      </w:pPr>
      <w:r w:rsidRPr="00FC4FDA">
        <w:rPr>
          <w:b/>
        </w:rPr>
        <w:t>There are</w:t>
      </w:r>
      <w:r w:rsidR="00447553" w:rsidRPr="00FC4FDA">
        <w:rPr>
          <w:b/>
        </w:rPr>
        <w:t>,</w:t>
      </w:r>
      <w:r w:rsidRPr="00FC4FDA">
        <w:rPr>
          <w:b/>
        </w:rPr>
        <w:t xml:space="preserve"> historically</w:t>
      </w:r>
      <w:r w:rsidR="00447553" w:rsidRPr="00FC4FDA">
        <w:rPr>
          <w:b/>
        </w:rPr>
        <w:t>,</w:t>
      </w:r>
      <w:r w:rsidRPr="00FC4FDA">
        <w:rPr>
          <w:b/>
        </w:rPr>
        <w:t xml:space="preserve"> several views of the </w:t>
      </w:r>
      <w:r w:rsidRPr="0010059F">
        <w:rPr>
          <w:b/>
          <w:i/>
        </w:rPr>
        <w:t>“daily.”</w:t>
      </w:r>
      <w:r w:rsidR="0010059F">
        <w:rPr>
          <w:rStyle w:val="FootnoteReference"/>
        </w:rPr>
        <w:t xml:space="preserve"> </w:t>
      </w:r>
      <w:r w:rsidRPr="00FC4FDA">
        <w:rPr>
          <w:rStyle w:val="FootnoteReference"/>
        </w:rPr>
        <w:footnoteReference w:id="1"/>
      </w:r>
    </w:p>
    <w:p w:rsidR="0072019D" w:rsidRPr="00FC4FDA" w:rsidRDefault="0072019D" w:rsidP="0072019D">
      <w:pPr>
        <w:tabs>
          <w:tab w:val="left" w:pos="374"/>
        </w:tabs>
      </w:pPr>
    </w:p>
    <w:p w:rsidR="0072019D" w:rsidRPr="00FC4FDA" w:rsidRDefault="0072019D" w:rsidP="00963439">
      <w:pPr>
        <w:pStyle w:val="ListParagraph"/>
        <w:numPr>
          <w:ilvl w:val="0"/>
          <w:numId w:val="82"/>
        </w:numPr>
        <w:tabs>
          <w:tab w:val="left" w:pos="374"/>
        </w:tabs>
      </w:pPr>
      <w:r w:rsidRPr="00FC4FDA">
        <w:t>The</w:t>
      </w:r>
      <w:r w:rsidRPr="00FC4FDA">
        <w:rPr>
          <w:b/>
        </w:rPr>
        <w:t xml:space="preserve"> Jewish View:</w:t>
      </w:r>
      <w:r w:rsidRPr="00FC4FDA">
        <w:t xml:space="preserve"> The majority of Bible translators have supplied the word “sacrifice” after the word “daily.” This has been understood as relating to the “morning and eve</w:t>
      </w:r>
      <w:r w:rsidRPr="00FC4FDA">
        <w:t>n</w:t>
      </w:r>
      <w:r w:rsidRPr="00FC4FDA">
        <w:t>ing” sacrifices. This became the “default” view of Christianity until the 13</w:t>
      </w:r>
      <w:r w:rsidRPr="00FC4FDA">
        <w:rPr>
          <w:vertAlign w:val="superscript"/>
        </w:rPr>
        <w:t>th</w:t>
      </w:r>
      <w:r w:rsidRPr="00FC4FDA">
        <w:t xml:space="preserve"> century.</w:t>
      </w:r>
    </w:p>
    <w:p w:rsidR="0072019D" w:rsidRPr="00981372" w:rsidRDefault="0072019D" w:rsidP="0072019D">
      <w:pPr>
        <w:pStyle w:val="ListParagraph"/>
        <w:tabs>
          <w:tab w:val="left" w:pos="374"/>
        </w:tabs>
        <w:rPr>
          <w:sz w:val="12"/>
          <w:szCs w:val="12"/>
        </w:rPr>
      </w:pPr>
    </w:p>
    <w:p w:rsidR="0072019D" w:rsidRPr="00FC4FDA" w:rsidRDefault="0072019D" w:rsidP="0072019D">
      <w:pPr>
        <w:tabs>
          <w:tab w:val="left" w:pos="374"/>
        </w:tabs>
        <w:ind w:left="720"/>
      </w:pPr>
      <w:r w:rsidRPr="00FC4FDA">
        <w:t xml:space="preserve">Florin </w:t>
      </w:r>
      <w:proofErr w:type="spellStart"/>
      <w:r w:rsidRPr="00FC4FDA">
        <w:t>Lăiu</w:t>
      </w:r>
      <w:proofErr w:type="spellEnd"/>
      <w:r w:rsidRPr="00FC4FDA">
        <w:t xml:space="preserve"> (Bible teacher and scholar, The Romanian Theological Institute), in his </w:t>
      </w:r>
      <w:r w:rsidR="00D77513">
        <w:br/>
      </w:r>
      <w:r w:rsidRPr="00FC4FDA">
        <w:t>excellent exegetic work on Daniel 7–9 appeals to the chapter entitled “</w:t>
      </w:r>
      <w:proofErr w:type="spellStart"/>
      <w:r w:rsidRPr="00FC4FDA">
        <w:t>Tamid</w:t>
      </w:r>
      <w:proofErr w:type="spellEnd"/>
      <w:r w:rsidRPr="00FC4FDA">
        <w:t xml:space="preserve">” in the </w:t>
      </w:r>
      <w:r w:rsidRPr="00FC4FDA">
        <w:rPr>
          <w:i/>
        </w:rPr>
        <w:t>Mishnah,</w:t>
      </w:r>
      <w:r w:rsidRPr="00FC4FDA">
        <w:t xml:space="preserve"> where it </w:t>
      </w:r>
      <w:r w:rsidRPr="00FC4FDA">
        <w:rPr>
          <w:u w:val="single"/>
        </w:rPr>
        <w:t>describes</w:t>
      </w:r>
      <w:r w:rsidRPr="00FC4FDA">
        <w:t xml:space="preserve"> the </w:t>
      </w:r>
      <w:r w:rsidRPr="00FC4FDA">
        <w:rPr>
          <w:b/>
          <w:i/>
        </w:rPr>
        <w:t>daily</w:t>
      </w:r>
      <w:r w:rsidRPr="00FC4FDA">
        <w:t xml:space="preserve"> as the morning and evening offering.</w:t>
      </w:r>
      <w:r w:rsidRPr="00FC4FDA">
        <w:rPr>
          <w:rStyle w:val="FootnoteReference"/>
        </w:rPr>
        <w:footnoteReference w:id="2"/>
      </w:r>
      <w:r w:rsidRPr="00FC4FDA">
        <w:t xml:space="preserve"> But he concluded in a </w:t>
      </w:r>
      <w:r w:rsidRPr="00FC4FDA">
        <w:rPr>
          <w:i/>
        </w:rPr>
        <w:t>later</w:t>
      </w:r>
      <w:r w:rsidRPr="00FC4FDA">
        <w:t xml:space="preserve"> document without detailed comment: “</w:t>
      </w:r>
      <w:r w:rsidRPr="00FC4FDA">
        <w:rPr>
          <w:i/>
        </w:rPr>
        <w:t xml:space="preserve">it refers now to the various aspects of the </w:t>
      </w:r>
      <w:r w:rsidRPr="00FC4FDA">
        <w:rPr>
          <w:b/>
          <w:i/>
        </w:rPr>
        <w:t>antitypical reality in heaven.”</w:t>
      </w:r>
      <w:r w:rsidR="005B41E7">
        <w:rPr>
          <w:b/>
          <w:i/>
        </w:rPr>
        <w:t xml:space="preserve"> </w:t>
      </w:r>
      <w:r w:rsidRPr="00FC4FDA">
        <w:rPr>
          <w:rStyle w:val="FootnoteReference"/>
        </w:rPr>
        <w:footnoteReference w:id="3"/>
      </w:r>
    </w:p>
    <w:p w:rsidR="0072019D" w:rsidRPr="00981372" w:rsidRDefault="0072019D" w:rsidP="0072019D">
      <w:pPr>
        <w:tabs>
          <w:tab w:val="left" w:pos="374"/>
        </w:tabs>
        <w:ind w:left="720"/>
        <w:rPr>
          <w:sz w:val="12"/>
          <w:szCs w:val="12"/>
        </w:rPr>
      </w:pPr>
    </w:p>
    <w:p w:rsidR="0072019D" w:rsidRPr="00FC4FDA" w:rsidRDefault="0092018D" w:rsidP="00963439">
      <w:pPr>
        <w:pStyle w:val="ListParagraph"/>
        <w:numPr>
          <w:ilvl w:val="0"/>
          <w:numId w:val="82"/>
        </w:numPr>
        <w:tabs>
          <w:tab w:val="left" w:pos="374"/>
        </w:tabs>
      </w:pPr>
      <w:r w:rsidRPr="0092018D">
        <w:t>In t</w:t>
      </w:r>
      <w:r w:rsidR="00447553" w:rsidRPr="0092018D">
        <w:t>he</w:t>
      </w:r>
      <w:r w:rsidR="00447553" w:rsidRPr="00FC4FDA">
        <w:rPr>
          <w:b/>
        </w:rPr>
        <w:t xml:space="preserve"> </w:t>
      </w:r>
      <w:r w:rsidR="0072019D" w:rsidRPr="00FC4FDA">
        <w:rPr>
          <w:b/>
        </w:rPr>
        <w:t>Jewish Literal View,</w:t>
      </w:r>
      <w:r w:rsidR="0072019D" w:rsidRPr="00FC4FDA">
        <w:t xml:space="preserve"> still maintaining the word </w:t>
      </w:r>
      <w:r w:rsidR="0072019D" w:rsidRPr="0090347D">
        <w:t>“sacrifice,”</w:t>
      </w:r>
      <w:r w:rsidR="0072019D" w:rsidRPr="00FC4FDA">
        <w:t xml:space="preserve"> Arnold of Villanova </w:t>
      </w:r>
      <w:r w:rsidR="009C7ECE">
        <w:br/>
      </w:r>
      <w:r w:rsidR="0072019D" w:rsidRPr="00FC4FDA">
        <w:t>l</w:t>
      </w:r>
      <w:r w:rsidR="0072019D" w:rsidRPr="00FC4FDA">
        <w:t>o</w:t>
      </w:r>
      <w:r w:rsidR="0072019D" w:rsidRPr="00FC4FDA">
        <w:t xml:space="preserve">cated the starting point of the 1290 days as the “taking away” of the Jewish sacrifices after the destruction of Jerusalem by the Romans. Pierre Jean </w:t>
      </w:r>
      <w:proofErr w:type="spellStart"/>
      <w:r w:rsidR="0072019D" w:rsidRPr="00FC4FDA">
        <w:t>d’Olivi</w:t>
      </w:r>
      <w:proofErr w:type="spellEnd"/>
      <w:r w:rsidR="0072019D" w:rsidRPr="00FC4FDA">
        <w:t xml:space="preserve"> said that the literal sacrifice was the antitypi</w:t>
      </w:r>
      <w:r w:rsidR="00A30533">
        <w:t>cal sacrifice of Christ Himself;</w:t>
      </w:r>
      <w:r w:rsidR="0072019D" w:rsidRPr="00FC4FDA">
        <w:t xml:space="preserve"> therefore, the 1290 days began at the “continual sacrifice in the holy death of Christ.”</w:t>
      </w:r>
      <w:r w:rsidR="0072019D" w:rsidRPr="00FC4FDA">
        <w:rPr>
          <w:rStyle w:val="FootnoteReference"/>
        </w:rPr>
        <w:footnoteReference w:id="4"/>
      </w:r>
      <w:r w:rsidR="0072019D" w:rsidRPr="00FC4FDA">
        <w:t xml:space="preserve"> </w:t>
      </w:r>
    </w:p>
    <w:p w:rsidR="0072019D" w:rsidRPr="00981372" w:rsidRDefault="0072019D" w:rsidP="0072019D">
      <w:pPr>
        <w:pStyle w:val="ListParagraph"/>
        <w:tabs>
          <w:tab w:val="left" w:pos="374"/>
        </w:tabs>
        <w:rPr>
          <w:sz w:val="12"/>
          <w:szCs w:val="12"/>
        </w:rPr>
      </w:pPr>
    </w:p>
    <w:p w:rsidR="0072019D" w:rsidRPr="00FC4FDA" w:rsidRDefault="0072019D" w:rsidP="00963439">
      <w:pPr>
        <w:pStyle w:val="ListParagraph"/>
        <w:numPr>
          <w:ilvl w:val="0"/>
          <w:numId w:val="82"/>
        </w:numPr>
        <w:tabs>
          <w:tab w:val="left" w:pos="374"/>
        </w:tabs>
      </w:pPr>
      <w:r w:rsidRPr="00FC4FDA">
        <w:t>The</w:t>
      </w:r>
      <w:r w:rsidR="00447553" w:rsidRPr="00FC4FDA">
        <w:rPr>
          <w:b/>
        </w:rPr>
        <w:t xml:space="preserve"> </w:t>
      </w:r>
      <w:r w:rsidRPr="00FC4FDA">
        <w:rPr>
          <w:b/>
        </w:rPr>
        <w:t xml:space="preserve">Reformation View </w:t>
      </w:r>
      <w:r w:rsidRPr="00FC4FDA">
        <w:t xml:space="preserve">began when the Reformers gave the </w:t>
      </w:r>
      <w:proofErr w:type="spellStart"/>
      <w:r w:rsidRPr="00FC4FDA">
        <w:rPr>
          <w:i/>
        </w:rPr>
        <w:t>tamid</w:t>
      </w:r>
      <w:proofErr w:type="spellEnd"/>
      <w:r w:rsidRPr="00FC4FDA">
        <w:t xml:space="preserve"> a symbolic meaning while still retaining the word </w:t>
      </w:r>
      <w:r w:rsidRPr="0090347D">
        <w:t>“sacrifice.”</w:t>
      </w:r>
      <w:r w:rsidRPr="00FC4FDA">
        <w:t xml:space="preserve"> Thus – it became a “spiritual sacrifice” or the “true worship of God.” This was formulated by the “discovery” that the papacy was re</w:t>
      </w:r>
      <w:r w:rsidRPr="00FC4FDA">
        <w:t>p</w:t>
      </w:r>
      <w:r w:rsidRPr="00FC4FDA">
        <w:t xml:space="preserve">resented by the </w:t>
      </w:r>
      <w:r w:rsidRPr="004232BF">
        <w:rPr>
          <w:i/>
        </w:rPr>
        <w:t>“little horn”</w:t>
      </w:r>
      <w:r w:rsidRPr="00FC4FDA">
        <w:t xml:space="preserve"> in Daniel – the responsible agency for “taking away” God’s true worship.</w:t>
      </w:r>
    </w:p>
    <w:p w:rsidR="0072019D" w:rsidRPr="00981372" w:rsidRDefault="0072019D" w:rsidP="0072019D">
      <w:pPr>
        <w:tabs>
          <w:tab w:val="left" w:pos="374"/>
        </w:tabs>
        <w:rPr>
          <w:sz w:val="12"/>
          <w:szCs w:val="12"/>
        </w:rPr>
      </w:pPr>
    </w:p>
    <w:p w:rsidR="0072019D" w:rsidRPr="00FC4FDA" w:rsidRDefault="0072019D" w:rsidP="00963439">
      <w:pPr>
        <w:pStyle w:val="ListParagraph"/>
        <w:numPr>
          <w:ilvl w:val="0"/>
          <w:numId w:val="82"/>
        </w:numPr>
        <w:tabs>
          <w:tab w:val="left" w:pos="374"/>
        </w:tabs>
      </w:pPr>
      <w:r w:rsidRPr="00FC4FDA">
        <w:t>The</w:t>
      </w:r>
      <w:r w:rsidR="00447553" w:rsidRPr="00FC4FDA">
        <w:rPr>
          <w:b/>
        </w:rPr>
        <w:t xml:space="preserve"> </w:t>
      </w:r>
      <w:proofErr w:type="spellStart"/>
      <w:r w:rsidRPr="00FC4FDA">
        <w:rPr>
          <w:b/>
        </w:rPr>
        <w:t>Millerite</w:t>
      </w:r>
      <w:proofErr w:type="spellEnd"/>
      <w:r w:rsidRPr="00FC4FDA">
        <w:rPr>
          <w:b/>
        </w:rPr>
        <w:t xml:space="preserve"> View </w:t>
      </w:r>
      <w:r w:rsidRPr="00FC4FDA">
        <w:t xml:space="preserve">was the </w:t>
      </w:r>
      <w:r w:rsidR="00856A07">
        <w:t>“Advent</w:t>
      </w:r>
      <w:r w:rsidRPr="00FC4FDA">
        <w:t xml:space="preserve"> </w:t>
      </w:r>
      <w:r w:rsidR="00FA118E">
        <w:t>View,” now called the “old view</w:t>
      </w:r>
      <w:r w:rsidRPr="00FC4FDA">
        <w:t>”</w:t>
      </w:r>
      <w:r w:rsidR="00FA118E">
        <w:t xml:space="preserve"> from the mid-1800s.</w:t>
      </w:r>
      <w:r w:rsidRPr="00FC4FDA">
        <w:t xml:space="preserve"> This related to the “continual paganism” of imperial Rome.</w:t>
      </w:r>
    </w:p>
    <w:p w:rsidR="0072019D" w:rsidRPr="00981372" w:rsidRDefault="0072019D" w:rsidP="0072019D">
      <w:pPr>
        <w:tabs>
          <w:tab w:val="left" w:pos="374"/>
        </w:tabs>
        <w:rPr>
          <w:sz w:val="12"/>
          <w:szCs w:val="12"/>
        </w:rPr>
      </w:pPr>
    </w:p>
    <w:p w:rsidR="0072019D" w:rsidRPr="00FC4FDA" w:rsidRDefault="0072019D" w:rsidP="00963439">
      <w:pPr>
        <w:pStyle w:val="ListParagraph"/>
        <w:numPr>
          <w:ilvl w:val="0"/>
          <w:numId w:val="82"/>
        </w:numPr>
        <w:tabs>
          <w:tab w:val="left" w:pos="374"/>
        </w:tabs>
      </w:pPr>
      <w:r w:rsidRPr="00FC4FDA">
        <w:t>The</w:t>
      </w:r>
      <w:r w:rsidR="00FA118E">
        <w:rPr>
          <w:b/>
        </w:rPr>
        <w:t xml:space="preserve"> Advent</w:t>
      </w:r>
      <w:r w:rsidRPr="00FC4FDA">
        <w:rPr>
          <w:b/>
        </w:rPr>
        <w:t xml:space="preserve"> New View</w:t>
      </w:r>
      <w:r w:rsidRPr="00FC4FDA">
        <w:t xml:space="preserve"> came out of </w:t>
      </w:r>
      <w:r w:rsidR="00FA118E">
        <w:t>an</w:t>
      </w:r>
      <w:r w:rsidRPr="00FC4FDA">
        <w:t xml:space="preserve"> understanding of Chri</w:t>
      </w:r>
      <w:r w:rsidR="00017BAF">
        <w:t>st’s heavenly ministry from the</w:t>
      </w:r>
      <w:r w:rsidRPr="00FC4FDA">
        <w:t xml:space="preserve"> Sanctuary Doctrine. The </w:t>
      </w:r>
      <w:proofErr w:type="spellStart"/>
      <w:r w:rsidRPr="00FC4FDA">
        <w:rPr>
          <w:i/>
        </w:rPr>
        <w:t>tamid</w:t>
      </w:r>
      <w:proofErr w:type="spellEnd"/>
      <w:r w:rsidRPr="00FC4FDA">
        <w:t xml:space="preserve"> became “the continual heavenly ministry of Christ.” </w:t>
      </w:r>
    </w:p>
    <w:p w:rsidR="0072019D" w:rsidRPr="00981372" w:rsidRDefault="0072019D" w:rsidP="0072019D">
      <w:pPr>
        <w:tabs>
          <w:tab w:val="left" w:pos="374"/>
        </w:tabs>
        <w:rPr>
          <w:sz w:val="12"/>
          <w:szCs w:val="12"/>
        </w:rPr>
      </w:pPr>
    </w:p>
    <w:p w:rsidR="0072019D" w:rsidRPr="00FC4FDA" w:rsidRDefault="00017BAF" w:rsidP="0072019D">
      <w:pPr>
        <w:tabs>
          <w:tab w:val="left" w:pos="374"/>
        </w:tabs>
        <w:ind w:left="720"/>
      </w:pPr>
      <w:r>
        <w:t xml:space="preserve">Scholar </w:t>
      </w:r>
      <w:r w:rsidR="0072019D" w:rsidRPr="00FC4FDA">
        <w:t xml:space="preserve">Roy </w:t>
      </w:r>
      <w:proofErr w:type="spellStart"/>
      <w:r w:rsidR="0072019D" w:rsidRPr="00FC4FDA">
        <w:t>Gane</w:t>
      </w:r>
      <w:proofErr w:type="spellEnd"/>
      <w:r w:rsidR="0072019D" w:rsidRPr="00FC4FDA">
        <w:t xml:space="preserve"> affirmed this position in 2006: “Daniel 8:12 refers to rebe</w:t>
      </w:r>
      <w:r w:rsidR="0072019D" w:rsidRPr="00FC4FDA">
        <w:t>l</w:t>
      </w:r>
      <w:r w:rsidR="0072019D" w:rsidRPr="00FC4FDA">
        <w:t>lion/transgression against the regular worship of God.”</w:t>
      </w:r>
      <w:r w:rsidR="0072019D" w:rsidRPr="00FC4FDA">
        <w:rPr>
          <w:rStyle w:val="FootnoteReference"/>
        </w:rPr>
        <w:footnoteReference w:id="5"/>
      </w:r>
      <w:r w:rsidR="0072019D" w:rsidRPr="00FC4FDA">
        <w:t xml:space="preserve"> </w:t>
      </w:r>
    </w:p>
    <w:p w:rsidR="0072019D" w:rsidRPr="00981372" w:rsidRDefault="0072019D" w:rsidP="0072019D">
      <w:pPr>
        <w:tabs>
          <w:tab w:val="left" w:pos="374"/>
        </w:tabs>
        <w:rPr>
          <w:sz w:val="12"/>
          <w:szCs w:val="12"/>
        </w:rPr>
      </w:pPr>
    </w:p>
    <w:p w:rsidR="0072019D" w:rsidRPr="00FC4FDA" w:rsidRDefault="0072019D" w:rsidP="00963439">
      <w:pPr>
        <w:pStyle w:val="ListParagraph"/>
        <w:numPr>
          <w:ilvl w:val="0"/>
          <w:numId w:val="82"/>
        </w:numPr>
        <w:tabs>
          <w:tab w:val="left" w:pos="374"/>
        </w:tabs>
      </w:pPr>
      <w:r w:rsidRPr="00FC4FDA">
        <w:t>The</w:t>
      </w:r>
      <w:r w:rsidRPr="00FC4FDA">
        <w:rPr>
          <w:b/>
        </w:rPr>
        <w:t xml:space="preserve"> Sabbath Worship View </w:t>
      </w:r>
      <w:r w:rsidRPr="00FC4FDA">
        <w:t>i</w:t>
      </w:r>
      <w:r w:rsidR="000F208D">
        <w:t>s</w:t>
      </w:r>
      <w:r w:rsidRPr="00FC4FDA">
        <w:t xml:space="preserve"> a scholarly analysis of things directly related to the r</w:t>
      </w:r>
      <w:r w:rsidRPr="00FC4FDA">
        <w:t>e</w:t>
      </w:r>
      <w:r w:rsidRPr="00FC4FDA">
        <w:t xml:space="preserve">moving of the </w:t>
      </w:r>
      <w:proofErr w:type="spellStart"/>
      <w:r w:rsidRPr="00FC4FDA">
        <w:rPr>
          <w:i/>
        </w:rPr>
        <w:t>tamid</w:t>
      </w:r>
      <w:proofErr w:type="spellEnd"/>
      <w:r w:rsidR="000A46DF" w:rsidRPr="00FC4FDA">
        <w:t xml:space="preserve"> of Daniel 8, 11 and 12.</w:t>
      </w:r>
      <w:r w:rsidRPr="00FC4FDA">
        <w:t xml:space="preserve"> </w:t>
      </w:r>
      <w:r w:rsidR="000A46DF" w:rsidRPr="00FC4FDA">
        <w:t>I</w:t>
      </w:r>
      <w:r w:rsidRPr="00FC4FDA">
        <w:t xml:space="preserve">t was shown that the word “regular” or “perpetual” defines its meaning in a Sabbath worship context. This relates to the </w:t>
      </w:r>
      <w:r w:rsidR="00A50A5F">
        <w:br/>
      </w:r>
      <w:r w:rsidRPr="00FC4FDA">
        <w:lastRenderedPageBreak/>
        <w:t>“ro</w:t>
      </w:r>
      <w:r w:rsidRPr="00FC4FDA">
        <w:t>u</w:t>
      </w:r>
      <w:r w:rsidRPr="00FC4FDA">
        <w:t>tine” cultic experiences of the Israelites.</w:t>
      </w:r>
      <w:r w:rsidRPr="00FC4FDA">
        <w:rPr>
          <w:rStyle w:val="FootnoteReference"/>
        </w:rPr>
        <w:footnoteReference w:id="6"/>
      </w:r>
      <w:r w:rsidRPr="00FC4FDA">
        <w:t xml:space="preserve"> The Sabbath is a perpetual covenant issue within the moral law (Deuteronomy 4:13).</w:t>
      </w:r>
      <w:r w:rsidRPr="00FC4FDA">
        <w:rPr>
          <w:rStyle w:val="FootnoteReference"/>
        </w:rPr>
        <w:footnoteReference w:id="7"/>
      </w:r>
    </w:p>
    <w:p w:rsidR="0072019D" w:rsidRPr="00FC4FDA" w:rsidRDefault="0072019D" w:rsidP="0072019D">
      <w:pPr>
        <w:tabs>
          <w:tab w:val="left" w:pos="374"/>
        </w:tabs>
      </w:pPr>
    </w:p>
    <w:p w:rsidR="0072019D" w:rsidRPr="00FC4FDA" w:rsidRDefault="0072019D" w:rsidP="0072019D">
      <w:pPr>
        <w:tabs>
          <w:tab w:val="left" w:pos="374"/>
        </w:tabs>
        <w:rPr>
          <w:b/>
          <w:u w:val="single"/>
        </w:rPr>
      </w:pPr>
      <w:r w:rsidRPr="00FC4FDA">
        <w:rPr>
          <w:b/>
          <w:u w:val="single"/>
        </w:rPr>
        <w:t>Contextual Overview</w:t>
      </w:r>
    </w:p>
    <w:p w:rsidR="0072019D" w:rsidRPr="00FC4FDA" w:rsidRDefault="0072019D" w:rsidP="0072019D">
      <w:pPr>
        <w:tabs>
          <w:tab w:val="left" w:pos="374"/>
        </w:tabs>
      </w:pPr>
    </w:p>
    <w:p w:rsidR="0072019D" w:rsidRPr="0090347D" w:rsidRDefault="0072019D" w:rsidP="0072019D">
      <w:pPr>
        <w:tabs>
          <w:tab w:val="left" w:pos="374"/>
        </w:tabs>
      </w:pPr>
      <w:r w:rsidRPr="00FC4FDA">
        <w:t xml:space="preserve">There is a unique contextual association between the doing away of </w:t>
      </w:r>
      <w:r w:rsidRPr="00201011">
        <w:rPr>
          <w:i/>
        </w:rPr>
        <w:t>“the daily”</w:t>
      </w:r>
      <w:r w:rsidRPr="00FC4FDA">
        <w:t xml:space="preserve"> </w:t>
      </w:r>
      <w:r w:rsidRPr="00FC4FDA">
        <w:rPr>
          <w:i/>
        </w:rPr>
        <w:t>(</w:t>
      </w:r>
      <w:proofErr w:type="spellStart"/>
      <w:r w:rsidRPr="00FC4FDA">
        <w:rPr>
          <w:i/>
        </w:rPr>
        <w:t>ha•tamid</w:t>
      </w:r>
      <w:proofErr w:type="spellEnd"/>
      <w:r w:rsidRPr="00FC4FDA">
        <w:rPr>
          <w:i/>
        </w:rPr>
        <w:t xml:space="preserve">) </w:t>
      </w:r>
      <w:r w:rsidRPr="00FC4FDA">
        <w:t xml:space="preserve">and the </w:t>
      </w:r>
      <w:r w:rsidRPr="0090347D">
        <w:t>“holy covenant.”</w:t>
      </w:r>
    </w:p>
    <w:p w:rsidR="0072019D" w:rsidRPr="00FC4FDA" w:rsidRDefault="0072019D" w:rsidP="0072019D">
      <w:pPr>
        <w:tabs>
          <w:tab w:val="left" w:pos="374"/>
        </w:tabs>
        <w:rPr>
          <w:i/>
        </w:rPr>
      </w:pPr>
    </w:p>
    <w:p w:rsidR="0072019D" w:rsidRPr="00FC4FDA" w:rsidRDefault="0072019D" w:rsidP="0072019D">
      <w:pPr>
        <w:tabs>
          <w:tab w:val="left" w:pos="374"/>
        </w:tabs>
        <w:rPr>
          <w:b/>
        </w:rPr>
      </w:pPr>
      <w:r w:rsidRPr="00FC4FDA">
        <w:rPr>
          <w:b/>
        </w:rPr>
        <w:t>Transitional Verse:</w:t>
      </w:r>
    </w:p>
    <w:p w:rsidR="0072019D" w:rsidRPr="00FC4FDA" w:rsidRDefault="001C4FAE" w:rsidP="00350F54">
      <w:pPr>
        <w:spacing w:before="100" w:beforeAutospacing="1" w:after="100" w:afterAutospacing="1"/>
        <w:ind w:left="360"/>
      </w:pPr>
      <w:r w:rsidRPr="00FC4FDA">
        <w:rPr>
          <w:i/>
          <w:noProof/>
        </w:rPr>
        <mc:AlternateContent>
          <mc:Choice Requires="wpg">
            <w:drawing>
              <wp:anchor distT="0" distB="0" distL="114300" distR="114300" simplePos="0" relativeHeight="251712512" behindDoc="0" locked="0" layoutInCell="1" allowOverlap="1" wp14:anchorId="691D8CCE" wp14:editId="2DAFA995">
                <wp:simplePos x="0" y="0"/>
                <wp:positionH relativeFrom="column">
                  <wp:posOffset>-59055</wp:posOffset>
                </wp:positionH>
                <wp:positionV relativeFrom="paragraph">
                  <wp:posOffset>707390</wp:posOffset>
                </wp:positionV>
                <wp:extent cx="239395" cy="1743710"/>
                <wp:effectExtent l="0" t="0" r="65405" b="27940"/>
                <wp:wrapSquare wrapText="bothSides"/>
                <wp:docPr id="249" name="Group 249"/>
                <wp:cNvGraphicFramePr/>
                <a:graphic xmlns:a="http://schemas.openxmlformats.org/drawingml/2006/main">
                  <a:graphicData uri="http://schemas.microsoft.com/office/word/2010/wordprocessingGroup">
                    <wpg:wgp>
                      <wpg:cNvGrpSpPr/>
                      <wpg:grpSpPr>
                        <a:xfrm>
                          <a:off x="0" y="0"/>
                          <a:ext cx="239395" cy="1743710"/>
                          <a:chOff x="-68993" y="0"/>
                          <a:chExt cx="396544" cy="1875503"/>
                        </a:xfrm>
                      </wpg:grpSpPr>
                      <wps:wsp>
                        <wps:cNvPr id="250" name="Freeform 250"/>
                        <wps:cNvSpPr/>
                        <wps:spPr>
                          <a:xfrm>
                            <a:off x="0" y="0"/>
                            <a:ext cx="327546" cy="1875503"/>
                          </a:xfrm>
                          <a:custGeom>
                            <a:avLst/>
                            <a:gdLst>
                              <a:gd name="connsiteX0" fmla="*/ 296830 w 389359"/>
                              <a:gd name="connsiteY0" fmla="*/ 187498 h 2303417"/>
                              <a:gd name="connsiteX1" fmla="*/ 30130 w 389359"/>
                              <a:gd name="connsiteY1" fmla="*/ 187498 h 2303417"/>
                              <a:gd name="connsiteX2" fmla="*/ 46459 w 389359"/>
                              <a:gd name="connsiteY2" fmla="*/ 2136041 h 2303417"/>
                              <a:gd name="connsiteX3" fmla="*/ 389359 w 389359"/>
                              <a:gd name="connsiteY3" fmla="*/ 2070727 h 2303417"/>
                            </a:gdLst>
                            <a:ahLst/>
                            <a:cxnLst>
                              <a:cxn ang="0">
                                <a:pos x="connsiteX0" y="connsiteY0"/>
                              </a:cxn>
                              <a:cxn ang="0">
                                <a:pos x="connsiteX1" y="connsiteY1"/>
                              </a:cxn>
                              <a:cxn ang="0">
                                <a:pos x="connsiteX2" y="connsiteY2"/>
                              </a:cxn>
                              <a:cxn ang="0">
                                <a:pos x="connsiteX3" y="connsiteY3"/>
                              </a:cxn>
                            </a:cxnLst>
                            <a:rect l="l" t="t" r="r" b="b"/>
                            <a:pathLst>
                              <a:path w="389359" h="2303417">
                                <a:moveTo>
                                  <a:pt x="296830" y="187498"/>
                                </a:moveTo>
                                <a:cubicBezTo>
                                  <a:pt x="184344" y="25119"/>
                                  <a:pt x="71858" y="-137259"/>
                                  <a:pt x="30130" y="187498"/>
                                </a:cubicBezTo>
                                <a:cubicBezTo>
                                  <a:pt x="-11598" y="512255"/>
                                  <a:pt x="-13413" y="1822170"/>
                                  <a:pt x="46459" y="2136041"/>
                                </a:cubicBezTo>
                                <a:cubicBezTo>
                                  <a:pt x="106330" y="2449913"/>
                                  <a:pt x="247844" y="2260320"/>
                                  <a:pt x="389359" y="2070727"/>
                                </a:cubicBezTo>
                              </a:path>
                            </a:pathLst>
                          </a:custGeom>
                          <a:noFill/>
                          <a:ln>
                            <a:prstDash val="sysDash"/>
                            <a:headEnd type="oval"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rot="16200000">
                            <a:off x="-188997" y="741413"/>
                            <a:ext cx="636551" cy="396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9D" w:rsidRPr="00490504" w:rsidRDefault="0072019D" w:rsidP="0072019D">
                              <w:pPr>
                                <w:rPr>
                                  <w:sz w:val="20"/>
                                  <w:szCs w:val="20"/>
                                </w:rPr>
                              </w:pPr>
                              <w:proofErr w:type="gramStart"/>
                              <w:r w:rsidRPr="00490504">
                                <w:rPr>
                                  <w:sz w:val="20"/>
                                  <w:szCs w:val="20"/>
                                </w:rPr>
                                <w:t>chiasm</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9" o:spid="_x0000_s1026" style="position:absolute;left:0;text-align:left;margin-left:-4.65pt;margin-top:55.7pt;width:18.85pt;height:137.3pt;z-index:251712512;mso-width-relative:margin;mso-height-relative:margin" coordorigin="-689" coordsize="3965,1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">
                <v:shape id="Freeform 250" o:spid="_x0000_s1027" style="position:absolute;width:3275;height:18755;visibility:visible;mso-wrap-style:square;v-text-anchor:middle" coordsize="389359,2303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U2MAA&#10;AADcAAAADwAAAGRycy9kb3ducmV2LnhtbERPy4rCMBTdD/gP4QruxtSCMlSjiCAIUnV8LNxdmmtb&#10;bG5KE2v9e7MQXB7Oe7boTCVaalxpWcFoGIEgzqwuOVdwPq1//0A4j6yxskwKXuRgMe/9zDDR9sn/&#10;1B59LkIIuwQVFN7XiZQuK8igG9qaOHA32xj0ATa51A0+Q7ipZBxFE2mw5NBQYE2rgrL78WEUtOZa&#10;H07pfVte5G5P51E60XGq1KDfLacgPHX+K/64N1pBPA7zw5lw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xU2MAAAADcAAAADwAAAAAAAAAAAAAAAACYAgAAZHJzL2Rvd25y&#10;ZXYueG1sUEsFBgAAAAAEAAQA9QAAAIUDAAAAAA==&#10;" path="m296830,187498c184344,25119,71858,-137259,30130,187498,-11598,512255,-13413,1822170,46459,2136041v59871,313872,201385,124279,342900,-65314e" filled="f" strokecolor="#243f60 [1604]" strokeweight="2pt">
                  <v:stroke dashstyle="3 1" startarrow="oval" endarrow="block"/>
                  <v:path arrowok="t" o:connecttype="custom" o:connectlocs="249707,152666;25347,152666;39083,1739221;327546,1686041" o:connectangles="0,0,0,0"/>
                </v:shape>
                <v:shapetype id="_x0000_t202" coordsize="21600,21600" o:spt="202" path="m,l,21600r21600,l21600,xe">
                  <v:stroke joinstyle="miter"/>
                  <v:path gradientshapeok="t" o:connecttype="rect"/>
                </v:shapetype>
                <v:shape id="Text Box 251" o:spid="_x0000_s1028" type="#_x0000_t202" style="position:absolute;left:-1890;top:7415;width:6365;height:396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9MrL4A&#10;AADcAAAADwAAAGRycy9kb3ducmV2LnhtbESPzQrCMBCE74LvEFbwZlMFRapRRBG8ePDnAZZmbYvN&#10;piSxrW9vBMHjMDPfMOttb2rRkvOVZQXTJAVBnFtdcaHgfjtOliB8QNZYWyYFb/Kw3QwHa8y07fhC&#10;7TUUIkLYZ6igDKHJpPR5SQZ9Yhvi6D2sMxiidIXUDrsIN7WcpelCGqw4LpTY0L6k/Hl9GQX+XrcH&#10;5C6kr4urFsdz17PZKTUe9bsViEB9+Id/7ZNWMJtP4XsmHg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TKy+AAAA3AAAAA8AAAAAAAAAAAAAAAAAmAIAAGRycy9kb3ducmV2&#10;LnhtbFBLBQYAAAAABAAEAPUAAACDAwAAAAA=&#10;" filled="f" stroked="f" strokeweight=".5pt">
                  <v:textbox>
                    <w:txbxContent>
                      <w:p w:rsidR="0072019D" w:rsidRPr="00490504" w:rsidRDefault="0072019D" w:rsidP="0072019D">
                        <w:pPr>
                          <w:rPr>
                            <w:sz w:val="20"/>
                            <w:szCs w:val="20"/>
                          </w:rPr>
                        </w:pPr>
                        <w:proofErr w:type="gramStart"/>
                        <w:r w:rsidRPr="00490504">
                          <w:rPr>
                            <w:sz w:val="20"/>
                            <w:szCs w:val="20"/>
                          </w:rPr>
                          <w:t>chiasm</w:t>
                        </w:r>
                        <w:proofErr w:type="gramEnd"/>
                      </w:p>
                    </w:txbxContent>
                  </v:textbox>
                </v:shape>
                <w10:wrap type="square"/>
              </v:group>
            </w:pict>
          </mc:Fallback>
        </mc:AlternateContent>
      </w:r>
      <w:r w:rsidR="0072019D" w:rsidRPr="00FC4FDA">
        <w:rPr>
          <w:i/>
        </w:rPr>
        <w:t xml:space="preserve">“At the </w:t>
      </w:r>
      <w:r w:rsidR="0072019D" w:rsidRPr="00FC4FDA">
        <w:rPr>
          <w:b/>
          <w:i/>
        </w:rPr>
        <w:t>appointed time</w:t>
      </w:r>
      <w:r w:rsidR="0072019D" w:rsidRPr="00FC4FDA">
        <w:rPr>
          <w:i/>
        </w:rPr>
        <w:t xml:space="preserve"> he </w:t>
      </w:r>
      <w:r w:rsidR="0072019D" w:rsidRPr="00FC4FDA">
        <w:t xml:space="preserve">[“vile person” – a king – antichrist] </w:t>
      </w:r>
      <w:r w:rsidR="0072019D" w:rsidRPr="00FC4FDA">
        <w:rPr>
          <w:b/>
          <w:i/>
        </w:rPr>
        <w:t>shall return</w:t>
      </w:r>
      <w:r w:rsidR="0072019D" w:rsidRPr="00FC4FDA">
        <w:rPr>
          <w:i/>
        </w:rPr>
        <w:t xml:space="preserve"> and go toward the south; but it shall not be like the former or the latter” </w:t>
      </w:r>
      <w:r w:rsidR="0072019D" w:rsidRPr="00FC4FDA">
        <w:t>(Daniel 11:29 – NKJV).</w:t>
      </w:r>
    </w:p>
    <w:p w:rsidR="0072019D" w:rsidRPr="00FC4FDA" w:rsidRDefault="0072019D" w:rsidP="0072019D">
      <w:pPr>
        <w:autoSpaceDE w:val="0"/>
        <w:autoSpaceDN w:val="0"/>
        <w:adjustRightInd w:val="0"/>
        <w:ind w:left="720"/>
        <w:rPr>
          <w:bCs/>
          <w:lang w:bidi="he-IL"/>
        </w:rPr>
      </w:pPr>
      <w:r w:rsidRPr="00FC4FDA">
        <w:rPr>
          <w:bCs/>
          <w:i/>
          <w:lang w:bidi="he-IL"/>
        </w:rPr>
        <w:t xml:space="preserve">“Ships of the western coastlands will </w:t>
      </w:r>
      <w:r w:rsidRPr="00FC4FDA">
        <w:rPr>
          <w:b/>
          <w:bCs/>
          <w:i/>
          <w:lang w:bidi="he-IL"/>
        </w:rPr>
        <w:t>oppose</w:t>
      </w:r>
      <w:r w:rsidRPr="00FC4FDA">
        <w:rPr>
          <w:bCs/>
          <w:i/>
          <w:lang w:bidi="he-IL"/>
        </w:rPr>
        <w:t xml:space="preserve"> him, and he will lose heart. Then he will turn back and </w:t>
      </w:r>
      <w:r w:rsidRPr="00FC4FDA">
        <w:rPr>
          <w:b/>
          <w:bCs/>
          <w:i/>
          <w:lang w:bidi="he-IL"/>
        </w:rPr>
        <w:t xml:space="preserve">vent his fury against the </w:t>
      </w:r>
      <w:r w:rsidRPr="00FC4FDA">
        <w:rPr>
          <w:b/>
          <w:bCs/>
          <w:i/>
          <w:u w:val="single"/>
          <w:lang w:bidi="he-IL"/>
        </w:rPr>
        <w:t>holy covenant</w:t>
      </w:r>
      <w:r w:rsidRPr="00FC4FDA">
        <w:rPr>
          <w:bCs/>
          <w:i/>
          <w:lang w:bidi="he-IL"/>
        </w:rPr>
        <w:t xml:space="preserve">. He will return and show favor to </w:t>
      </w:r>
      <w:r w:rsidRPr="00FC4FDA">
        <w:rPr>
          <w:b/>
          <w:bCs/>
          <w:i/>
          <w:lang w:bidi="he-IL"/>
        </w:rPr>
        <w:t xml:space="preserve">those who forsake the </w:t>
      </w:r>
      <w:r w:rsidRPr="00FC4FDA">
        <w:rPr>
          <w:b/>
          <w:bCs/>
          <w:i/>
          <w:u w:val="single"/>
          <w:lang w:bidi="he-IL"/>
        </w:rPr>
        <w:t>holy covenant</w:t>
      </w:r>
      <w:r w:rsidRPr="00FC4FDA">
        <w:rPr>
          <w:bCs/>
          <w:i/>
          <w:lang w:bidi="he-IL"/>
        </w:rPr>
        <w:t xml:space="preserve">. </w:t>
      </w:r>
      <w:proofErr w:type="gramStart"/>
      <w:r w:rsidRPr="00FC4FDA">
        <w:rPr>
          <w:bCs/>
          <w:lang w:bidi="he-IL"/>
        </w:rPr>
        <w:t>(Daniel 11:30 – NIV).</w:t>
      </w:r>
      <w:proofErr w:type="gramEnd"/>
    </w:p>
    <w:p w:rsidR="0072019D" w:rsidRPr="00FC4FDA" w:rsidRDefault="0072019D" w:rsidP="0072019D">
      <w:pPr>
        <w:spacing w:before="100" w:beforeAutospacing="1" w:after="100" w:afterAutospacing="1"/>
        <w:ind w:left="720"/>
        <w:rPr>
          <w:iCs/>
        </w:rPr>
      </w:pPr>
      <w:proofErr w:type="gramStart"/>
      <w:r w:rsidRPr="00FC4FDA">
        <w:rPr>
          <w:i/>
        </w:rPr>
        <w:t>“</w:t>
      </w:r>
      <w:r w:rsidRPr="00FC4FDA">
        <w:rPr>
          <w:i/>
          <w:vertAlign w:val="superscript"/>
        </w:rPr>
        <w:t> </w:t>
      </w:r>
      <w:r w:rsidRPr="00FC4FDA">
        <w:rPr>
          <w:i/>
        </w:rPr>
        <w:t>And</w:t>
      </w:r>
      <w:proofErr w:type="gramEnd"/>
      <w:r w:rsidRPr="00FC4FDA">
        <w:rPr>
          <w:i/>
        </w:rPr>
        <w:t xml:space="preserve"> forces shall be mustered by him, and they shall defile the sanctuary fortress </w:t>
      </w:r>
      <w:r w:rsidRPr="00FC4FDA">
        <w:t>[cf. 8:11, II Thessalonians 2:4];</w:t>
      </w:r>
      <w:r w:rsidRPr="00FC4FDA">
        <w:rPr>
          <w:i/>
        </w:rPr>
        <w:t xml:space="preserve"> then </w:t>
      </w:r>
      <w:r w:rsidRPr="00FC4FDA">
        <w:rPr>
          <w:b/>
          <w:i/>
        </w:rPr>
        <w:t xml:space="preserve">they shall take away the daily </w:t>
      </w:r>
      <w:r w:rsidRPr="00FC4FDA">
        <w:rPr>
          <w:i/>
        </w:rPr>
        <w:t>[</w:t>
      </w:r>
      <w:r w:rsidRPr="00FC4FDA">
        <w:rPr>
          <w:i/>
          <w:iCs/>
        </w:rPr>
        <w:t>sacrifices],</w:t>
      </w:r>
      <w:r w:rsidRPr="00FC4FDA">
        <w:rPr>
          <w:i/>
        </w:rPr>
        <w:t xml:space="preserve"> and </w:t>
      </w:r>
      <w:r w:rsidRPr="00FC4FDA">
        <w:rPr>
          <w:b/>
          <w:i/>
        </w:rPr>
        <w:t>place</w:t>
      </w:r>
      <w:r w:rsidRPr="00FC4FDA">
        <w:rPr>
          <w:i/>
        </w:rPr>
        <w:t xml:space="preserve"> </w:t>
      </w:r>
      <w:r w:rsidRPr="00FC4FDA">
        <w:rPr>
          <w:i/>
          <w:iCs/>
        </w:rPr>
        <w:t>there</w:t>
      </w:r>
      <w:r w:rsidRPr="00FC4FDA">
        <w:rPr>
          <w:i/>
        </w:rPr>
        <w:t xml:space="preserve"> the </w:t>
      </w:r>
      <w:r w:rsidRPr="00FC4FDA">
        <w:rPr>
          <w:b/>
          <w:i/>
        </w:rPr>
        <w:t>abomination of desolation.</w:t>
      </w:r>
      <w:r w:rsidRPr="00FC4FDA">
        <w:rPr>
          <w:vertAlign w:val="superscript"/>
        </w:rPr>
        <w:t> </w:t>
      </w:r>
      <w:r w:rsidRPr="00FC4FDA">
        <w:rPr>
          <w:b/>
          <w:i/>
        </w:rPr>
        <w:t xml:space="preserve">Those who do wickedly against the </w:t>
      </w:r>
      <w:r w:rsidRPr="00FC4FDA">
        <w:rPr>
          <w:b/>
          <w:i/>
          <w:u w:val="single"/>
        </w:rPr>
        <w:t>covenant</w:t>
      </w:r>
      <w:r w:rsidRPr="00FC4FDA">
        <w:rPr>
          <w:b/>
          <w:i/>
        </w:rPr>
        <w:t xml:space="preserve"> he shall corrupt with flattery;</w:t>
      </w:r>
      <w:r w:rsidRPr="00FC4FDA">
        <w:rPr>
          <w:i/>
        </w:rPr>
        <w:t xml:space="preserve"> but the people who know their God shall be strong, and carry out </w:t>
      </w:r>
      <w:r w:rsidRPr="00FC4FDA">
        <w:rPr>
          <w:i/>
          <w:iCs/>
        </w:rPr>
        <w:t xml:space="preserve">great exploits.” </w:t>
      </w:r>
      <w:r w:rsidRPr="00FC4FDA">
        <w:rPr>
          <w:iCs/>
        </w:rPr>
        <w:t>(Daniel 11:31-32 – NKJV).</w:t>
      </w:r>
    </w:p>
    <w:p w:rsidR="0072019D" w:rsidRPr="00FC4FDA" w:rsidRDefault="0072019D" w:rsidP="0072019D">
      <w:pPr>
        <w:ind w:left="720"/>
      </w:pPr>
      <w:r w:rsidRPr="00FC4FDA">
        <w:t xml:space="preserve">A – </w:t>
      </w:r>
      <w:proofErr w:type="gramStart"/>
      <w:r w:rsidRPr="00FC4FDA">
        <w:t>forces</w:t>
      </w:r>
      <w:proofErr w:type="gramEnd"/>
      <w:r w:rsidRPr="00FC4FDA">
        <w:t xml:space="preserve"> from the west [assumed God’s people] make the antichrist loose heart</w:t>
      </w:r>
    </w:p>
    <w:p w:rsidR="0072019D" w:rsidRPr="00FC4FDA" w:rsidRDefault="0072019D" w:rsidP="0072019D">
      <w:pPr>
        <w:tabs>
          <w:tab w:val="left" w:pos="1170"/>
        </w:tabs>
        <w:ind w:left="720"/>
      </w:pPr>
      <w:r w:rsidRPr="00FC4FDA">
        <w:tab/>
        <w:t xml:space="preserve">B – </w:t>
      </w:r>
      <w:proofErr w:type="gramStart"/>
      <w:r w:rsidRPr="00FC4FDA">
        <w:t>vents</w:t>
      </w:r>
      <w:proofErr w:type="gramEnd"/>
      <w:r w:rsidRPr="00FC4FDA">
        <w:t xml:space="preserve"> fury </w:t>
      </w:r>
      <w:r w:rsidRPr="00FC4FDA">
        <w:rPr>
          <w:b/>
          <w:i/>
        </w:rPr>
        <w:t>against God’s covenant</w:t>
      </w:r>
      <w:r w:rsidR="00E056D9" w:rsidRPr="00FC4FDA">
        <w:rPr>
          <w:b/>
          <w:i/>
        </w:rPr>
        <w:t>,</w:t>
      </w:r>
      <w:r w:rsidRPr="00FC4FDA">
        <w:t xml:space="preserve"> showing favor to those forsaking it</w:t>
      </w:r>
    </w:p>
    <w:p w:rsidR="0072019D" w:rsidRPr="00FC4FDA" w:rsidRDefault="0072019D" w:rsidP="0072019D">
      <w:pPr>
        <w:tabs>
          <w:tab w:val="left" w:pos="1170"/>
          <w:tab w:val="left" w:pos="1620"/>
        </w:tabs>
        <w:ind w:left="720"/>
      </w:pPr>
      <w:r w:rsidRPr="00FC4FDA">
        <w:tab/>
      </w:r>
      <w:r w:rsidRPr="00FC4FDA">
        <w:tab/>
        <w:t xml:space="preserve">C – </w:t>
      </w:r>
      <w:proofErr w:type="gramStart"/>
      <w:r w:rsidRPr="00FC4FDA">
        <w:t>his</w:t>
      </w:r>
      <w:proofErr w:type="gramEnd"/>
      <w:r w:rsidRPr="00FC4FDA">
        <w:t xml:space="preserve"> forces defile the sanctuary/temple, God’s church, by:</w:t>
      </w:r>
    </w:p>
    <w:p w:rsidR="0072019D" w:rsidRPr="00FC4FDA" w:rsidRDefault="0072019D" w:rsidP="0072019D">
      <w:pPr>
        <w:tabs>
          <w:tab w:val="left" w:pos="1170"/>
          <w:tab w:val="left" w:pos="1620"/>
        </w:tabs>
        <w:ind w:left="720"/>
      </w:pPr>
      <w:r w:rsidRPr="00FC4FDA">
        <w:tab/>
      </w:r>
      <w:r w:rsidRPr="00FC4FDA">
        <w:tab/>
        <w:t xml:space="preserve">c – </w:t>
      </w:r>
      <w:proofErr w:type="gramStart"/>
      <w:r w:rsidR="00E056D9" w:rsidRPr="00FC4FDA">
        <w:t>taking</w:t>
      </w:r>
      <w:proofErr w:type="gramEnd"/>
      <w:r w:rsidR="00E056D9" w:rsidRPr="00FC4FDA">
        <w:t xml:space="preserve"> </w:t>
      </w:r>
      <w:r w:rsidRPr="00FC4FDA">
        <w:t xml:space="preserve">daily away – </w:t>
      </w:r>
      <w:r w:rsidR="00E056D9" w:rsidRPr="00FC4FDA">
        <w:t xml:space="preserve">by </w:t>
      </w:r>
      <w:r w:rsidRPr="00FC4FDA">
        <w:t>abomination</w:t>
      </w:r>
      <w:r w:rsidR="00E056D9" w:rsidRPr="00FC4FDA">
        <w:t xml:space="preserve"> being</w:t>
      </w:r>
      <w:r w:rsidRPr="00FC4FDA">
        <w:t xml:space="preserve"> set up</w:t>
      </w:r>
    </w:p>
    <w:p w:rsidR="0072019D" w:rsidRPr="00FC4FDA" w:rsidRDefault="0072019D" w:rsidP="0072019D">
      <w:pPr>
        <w:tabs>
          <w:tab w:val="left" w:pos="1170"/>
        </w:tabs>
        <w:ind w:left="720"/>
      </w:pPr>
      <w:r w:rsidRPr="00FC4FDA">
        <w:tab/>
        <w:t xml:space="preserve">b – </w:t>
      </w:r>
      <w:proofErr w:type="gramStart"/>
      <w:r w:rsidRPr="00FC4FDA">
        <w:t>flatters</w:t>
      </w:r>
      <w:proofErr w:type="gramEnd"/>
      <w:r w:rsidRPr="00FC4FDA">
        <w:t xml:space="preserve"> those who do </w:t>
      </w:r>
      <w:r w:rsidRPr="00FC4FDA">
        <w:rPr>
          <w:b/>
          <w:i/>
        </w:rPr>
        <w:t>wickedness against the covenant</w:t>
      </w:r>
    </w:p>
    <w:p w:rsidR="0072019D" w:rsidRPr="00FC4FDA" w:rsidRDefault="0072019D" w:rsidP="0072019D">
      <w:pPr>
        <w:ind w:left="720"/>
      </w:pPr>
      <w:r w:rsidRPr="00FC4FDA">
        <w:t>a – God’s people will be strong and successful in their final work</w:t>
      </w:r>
    </w:p>
    <w:p w:rsidR="0072019D" w:rsidRPr="000A32F2" w:rsidRDefault="0072019D" w:rsidP="0072019D">
      <w:pPr>
        <w:ind w:left="720"/>
      </w:pPr>
    </w:p>
    <w:p w:rsidR="0072019D" w:rsidRPr="000A32F2" w:rsidRDefault="0072019D" w:rsidP="0072019D">
      <w:pPr>
        <w:rPr>
          <w:lang w:val="it-IT"/>
        </w:rPr>
      </w:pPr>
      <w:r w:rsidRPr="000A32F2">
        <w:rPr>
          <w:lang w:val="it-IT"/>
        </w:rPr>
        <w:t>Hatred against God’s people is vented against the “holy covenant” through setting up an “abomination” (defiling God’s church), which removes the daily. Why this is cause and effect is discussed later.</w:t>
      </w:r>
    </w:p>
    <w:p w:rsidR="0072019D" w:rsidRPr="000A32F2" w:rsidRDefault="0072019D" w:rsidP="0072019D">
      <w:pPr>
        <w:tabs>
          <w:tab w:val="left" w:pos="0"/>
        </w:tabs>
        <w:rPr>
          <w:lang w:val="it-IT"/>
        </w:rPr>
      </w:pPr>
    </w:p>
    <w:p w:rsidR="0072019D" w:rsidRPr="000A32F2" w:rsidRDefault="0072019D" w:rsidP="0072019D">
      <w:pPr>
        <w:tabs>
          <w:tab w:val="left" w:pos="0"/>
        </w:tabs>
        <w:rPr>
          <w:lang w:val="it-IT"/>
        </w:rPr>
      </w:pPr>
      <w:r w:rsidRPr="000A32F2">
        <w:rPr>
          <w:lang w:val="it-IT"/>
        </w:rPr>
        <w:t>This defiles God’</w:t>
      </w:r>
      <w:r w:rsidR="009E5F80" w:rsidRPr="000A32F2">
        <w:rPr>
          <w:lang w:val="it-IT"/>
        </w:rPr>
        <w:t>s church;</w:t>
      </w:r>
      <w:r w:rsidRPr="000A32F2">
        <w:rPr>
          <w:lang w:val="it-IT"/>
        </w:rPr>
        <w:t xml:space="preserve"> the sanctuary has been “taken over” by the antichrist.</w:t>
      </w:r>
    </w:p>
    <w:p w:rsidR="0072019D" w:rsidRPr="000A32F2" w:rsidRDefault="0072019D" w:rsidP="0072019D">
      <w:pPr>
        <w:tabs>
          <w:tab w:val="left" w:pos="0"/>
        </w:tabs>
        <w:rPr>
          <w:lang w:val="it-IT"/>
        </w:rPr>
      </w:pPr>
    </w:p>
    <w:p w:rsidR="0072019D" w:rsidRPr="000A32F2" w:rsidRDefault="0072019D" w:rsidP="00963439">
      <w:pPr>
        <w:pStyle w:val="ListParagraph"/>
        <w:numPr>
          <w:ilvl w:val="0"/>
          <w:numId w:val="83"/>
        </w:numPr>
        <w:tabs>
          <w:tab w:val="left" w:pos="0"/>
        </w:tabs>
        <w:spacing w:after="120"/>
        <w:contextualSpacing w:val="0"/>
        <w:rPr>
          <w:lang w:val="it-IT"/>
        </w:rPr>
      </w:pPr>
      <w:r w:rsidRPr="000A32F2">
        <w:rPr>
          <w:lang w:val="it-IT"/>
        </w:rPr>
        <w:t xml:space="preserve">“sits in the temple of God” (II Thessalonians 2:4) – antichrist </w:t>
      </w:r>
    </w:p>
    <w:p w:rsidR="0072019D" w:rsidRPr="000A32F2" w:rsidRDefault="0072019D" w:rsidP="00963439">
      <w:pPr>
        <w:pStyle w:val="ListParagraph"/>
        <w:numPr>
          <w:ilvl w:val="0"/>
          <w:numId w:val="83"/>
        </w:numPr>
        <w:tabs>
          <w:tab w:val="left" w:pos="0"/>
        </w:tabs>
        <w:rPr>
          <w:lang w:val="it-IT"/>
        </w:rPr>
      </w:pPr>
      <w:r w:rsidRPr="000A32F2">
        <w:rPr>
          <w:lang w:val="it-IT"/>
        </w:rPr>
        <w:t xml:space="preserve">“stands in the holy place” (Matthew 24:15) – abomination </w:t>
      </w:r>
    </w:p>
    <w:p w:rsidR="0072019D" w:rsidRPr="000A32F2" w:rsidRDefault="0072019D" w:rsidP="0072019D">
      <w:pPr>
        <w:pStyle w:val="ListParagraph"/>
        <w:tabs>
          <w:tab w:val="left" w:pos="0"/>
        </w:tabs>
        <w:ind w:left="450"/>
        <w:rPr>
          <w:lang w:val="it-IT"/>
        </w:rPr>
      </w:pPr>
    </w:p>
    <w:p w:rsidR="0072019D" w:rsidRPr="000A32F2" w:rsidRDefault="0072019D" w:rsidP="0072019D">
      <w:pPr>
        <w:keepNext/>
        <w:keepLines/>
        <w:tabs>
          <w:tab w:val="left" w:pos="0"/>
        </w:tabs>
        <w:rPr>
          <w:b/>
          <w:lang w:val="it-IT"/>
        </w:rPr>
      </w:pPr>
      <w:r w:rsidRPr="000A32F2">
        <w:rPr>
          <w:b/>
          <w:lang w:val="it-IT"/>
        </w:rPr>
        <w:t>An important associated passage related to this is in Daniel 12:</w:t>
      </w:r>
    </w:p>
    <w:p w:rsidR="0072019D" w:rsidRPr="000A32F2" w:rsidRDefault="0072019D" w:rsidP="0072019D">
      <w:pPr>
        <w:keepNext/>
        <w:keepLines/>
        <w:tabs>
          <w:tab w:val="left" w:pos="0"/>
        </w:tabs>
        <w:rPr>
          <w:lang w:val="it-IT"/>
        </w:rPr>
      </w:pPr>
    </w:p>
    <w:p w:rsidR="0072019D" w:rsidRPr="000A32F2" w:rsidRDefault="0072019D" w:rsidP="0072019D">
      <w:pPr>
        <w:keepNext/>
        <w:keepLines/>
        <w:tabs>
          <w:tab w:val="left" w:pos="0"/>
        </w:tabs>
        <w:ind w:left="360"/>
      </w:pPr>
      <w:r w:rsidRPr="000A32F2">
        <w:rPr>
          <w:rStyle w:val="text"/>
          <w:i/>
          <w:vertAlign w:val="superscript"/>
        </w:rPr>
        <w:t> </w:t>
      </w:r>
      <w:r w:rsidRPr="000A32F2">
        <w:rPr>
          <w:rStyle w:val="text"/>
          <w:i/>
        </w:rPr>
        <w:t xml:space="preserve">“And from the time </w:t>
      </w:r>
      <w:r w:rsidRPr="000A32F2">
        <w:rPr>
          <w:rStyle w:val="text"/>
          <w:i/>
          <w:iCs/>
        </w:rPr>
        <w:t>that</w:t>
      </w:r>
      <w:r w:rsidRPr="000A32F2">
        <w:rPr>
          <w:rStyle w:val="text"/>
          <w:i/>
        </w:rPr>
        <w:t xml:space="preserve"> the daily [</w:t>
      </w:r>
      <w:r w:rsidRPr="000A32F2">
        <w:rPr>
          <w:rStyle w:val="text"/>
          <w:i/>
          <w:iCs/>
        </w:rPr>
        <w:t>sacrifice]</w:t>
      </w:r>
      <w:r w:rsidRPr="000A32F2">
        <w:rPr>
          <w:rStyle w:val="text"/>
          <w:i/>
        </w:rPr>
        <w:t xml:space="preserve"> is taken away, and the abomination of desol</w:t>
      </w:r>
      <w:r w:rsidRPr="000A32F2">
        <w:rPr>
          <w:rStyle w:val="text"/>
          <w:i/>
        </w:rPr>
        <w:t>a</w:t>
      </w:r>
      <w:r w:rsidRPr="000A32F2">
        <w:rPr>
          <w:rStyle w:val="text"/>
          <w:i/>
        </w:rPr>
        <w:t xml:space="preserve">tion is set up, </w:t>
      </w:r>
      <w:r w:rsidRPr="000A32F2">
        <w:rPr>
          <w:rStyle w:val="text"/>
          <w:i/>
          <w:iCs/>
        </w:rPr>
        <w:t>there shall be</w:t>
      </w:r>
      <w:r w:rsidRPr="000A32F2">
        <w:rPr>
          <w:rStyle w:val="text"/>
          <w:i/>
        </w:rPr>
        <w:t xml:space="preserve"> one thousand two hundred and ninety days”</w:t>
      </w:r>
      <w:r w:rsidRPr="000A32F2">
        <w:rPr>
          <w:rStyle w:val="text"/>
        </w:rPr>
        <w:t xml:space="preserve"> (Daniel 12:11 – NKJV).</w:t>
      </w:r>
    </w:p>
    <w:p w:rsidR="0072019D" w:rsidRPr="000A32F2" w:rsidRDefault="0072019D" w:rsidP="0072019D">
      <w:pPr>
        <w:tabs>
          <w:tab w:val="left" w:pos="374"/>
        </w:tabs>
        <w:rPr>
          <w:lang w:val="it-IT"/>
        </w:rPr>
      </w:pPr>
    </w:p>
    <w:p w:rsidR="0072019D" w:rsidRPr="000A32F2" w:rsidRDefault="0072019D" w:rsidP="00963439">
      <w:pPr>
        <w:pStyle w:val="ListParagraph"/>
        <w:numPr>
          <w:ilvl w:val="0"/>
          <w:numId w:val="79"/>
        </w:numPr>
        <w:tabs>
          <w:tab w:val="left" w:pos="374"/>
        </w:tabs>
        <w:spacing w:after="120"/>
        <w:contextualSpacing w:val="0"/>
        <w:rPr>
          <w:lang w:val="it-IT"/>
        </w:rPr>
      </w:pPr>
      <w:r w:rsidRPr="000A32F2">
        <w:rPr>
          <w:lang w:val="it-IT"/>
        </w:rPr>
        <w:lastRenderedPageBreak/>
        <w:t xml:space="preserve">Here, a timing prophecy is introduced that strongly suggests </w:t>
      </w:r>
      <w:r w:rsidRPr="000A32F2">
        <w:rPr>
          <w:b/>
          <w:i/>
          <w:lang w:val="it-IT"/>
        </w:rPr>
        <w:t>when</w:t>
      </w:r>
      <w:r w:rsidRPr="000A32F2">
        <w:rPr>
          <w:lang w:val="it-IT"/>
        </w:rPr>
        <w:t xml:space="preserve"> this </w:t>
      </w:r>
      <w:r w:rsidRPr="000A32F2">
        <w:rPr>
          <w:b/>
          <w:i/>
          <w:lang w:val="it-IT"/>
        </w:rPr>
        <w:t>event</w:t>
      </w:r>
      <w:r w:rsidRPr="000A32F2">
        <w:rPr>
          <w:lang w:val="it-IT"/>
        </w:rPr>
        <w:t xml:space="preserve"> will occur (associated with Daniel 8:17-18; 12:7, 12).</w:t>
      </w:r>
    </w:p>
    <w:p w:rsidR="0072019D" w:rsidRPr="000A32F2" w:rsidRDefault="009634AA" w:rsidP="00963439">
      <w:pPr>
        <w:pStyle w:val="ListParagraph"/>
        <w:numPr>
          <w:ilvl w:val="0"/>
          <w:numId w:val="79"/>
        </w:numPr>
        <w:tabs>
          <w:tab w:val="left" w:pos="374"/>
        </w:tabs>
        <w:rPr>
          <w:lang w:val="it-IT"/>
        </w:rPr>
      </w:pPr>
      <w:r w:rsidRPr="009634AA">
        <w:rPr>
          <w:i/>
          <w:lang w:val="it-IT"/>
        </w:rPr>
        <w:t>“S</w:t>
      </w:r>
      <w:r w:rsidR="0072019D" w:rsidRPr="009634AA">
        <w:rPr>
          <w:i/>
          <w:lang w:val="it-IT"/>
        </w:rPr>
        <w:t>etting up”</w:t>
      </w:r>
      <w:r w:rsidR="0072019D" w:rsidRPr="000A32F2">
        <w:rPr>
          <w:lang w:val="it-IT"/>
        </w:rPr>
        <w:t xml:space="preserve"> the abomination which takes away the </w:t>
      </w:r>
      <w:r w:rsidR="0072019D" w:rsidRPr="000A32F2">
        <w:rPr>
          <w:i/>
          <w:lang w:val="it-IT"/>
        </w:rPr>
        <w:t>ha•tamid,</w:t>
      </w:r>
      <w:r w:rsidR="0072019D" w:rsidRPr="000A32F2">
        <w:rPr>
          <w:lang w:val="it-IT"/>
        </w:rPr>
        <w:t xml:space="preserve"> constitutes an attack on the “holy covenant” from the Daniel 11 context (details later).</w:t>
      </w:r>
    </w:p>
    <w:p w:rsidR="0072019D" w:rsidRPr="000A32F2" w:rsidRDefault="0072019D" w:rsidP="0072019D">
      <w:pPr>
        <w:tabs>
          <w:tab w:val="left" w:pos="374"/>
        </w:tabs>
        <w:rPr>
          <w:lang w:val="it-IT"/>
        </w:rPr>
      </w:pPr>
    </w:p>
    <w:p w:rsidR="0072019D" w:rsidRPr="000A32F2" w:rsidRDefault="0072019D" w:rsidP="0072019D">
      <w:pPr>
        <w:tabs>
          <w:tab w:val="left" w:pos="374"/>
        </w:tabs>
        <w:rPr>
          <w:lang w:val="it-IT"/>
        </w:rPr>
      </w:pPr>
      <w:r w:rsidRPr="000A32F2">
        <w:rPr>
          <w:lang w:val="it-IT"/>
        </w:rPr>
        <w:t xml:space="preserve">“According to Daniel 11:31 and 12:11, the taking away of </w:t>
      </w:r>
      <w:r w:rsidRPr="000A32F2">
        <w:rPr>
          <w:i/>
          <w:lang w:val="it-IT"/>
        </w:rPr>
        <w:t>ha•tamid</w:t>
      </w:r>
      <w:r w:rsidRPr="000A32F2">
        <w:rPr>
          <w:lang w:val="it-IT"/>
        </w:rPr>
        <w:t xml:space="preserve"> is accomplished by means of setting up ‘the abomination of desolation,’ and we understand this to mean that </w:t>
      </w:r>
      <w:r w:rsidRPr="000A32F2">
        <w:rPr>
          <w:i/>
          <w:lang w:val="it-IT"/>
        </w:rPr>
        <w:t>ha•tamid</w:t>
      </w:r>
      <w:r w:rsidRPr="000A32F2">
        <w:rPr>
          <w:lang w:val="it-IT"/>
        </w:rPr>
        <w:t xml:space="preserve"> is actually replaced by the abomination. Thus, the act of setting up the abomination constitutes an equivalent attack on the holy covenant.”</w:t>
      </w:r>
      <w:r w:rsidRPr="000A32F2">
        <w:rPr>
          <w:rStyle w:val="FootnoteReference"/>
          <w:lang w:val="it-IT"/>
        </w:rPr>
        <w:footnoteReference w:id="8"/>
      </w:r>
      <w:r w:rsidRPr="000A32F2">
        <w:rPr>
          <w:lang w:val="it-IT"/>
        </w:rPr>
        <w:t xml:space="preserve"> </w:t>
      </w:r>
    </w:p>
    <w:p w:rsidR="0072019D" w:rsidRPr="000A32F2" w:rsidRDefault="0072019D" w:rsidP="0072019D">
      <w:pPr>
        <w:tabs>
          <w:tab w:val="left" w:pos="374"/>
        </w:tabs>
        <w:rPr>
          <w:lang w:val="it-IT"/>
        </w:rPr>
      </w:pPr>
    </w:p>
    <w:p w:rsidR="0072019D" w:rsidRPr="000A32F2" w:rsidRDefault="0072019D" w:rsidP="0072019D">
      <w:pPr>
        <w:tabs>
          <w:tab w:val="left" w:pos="374"/>
        </w:tabs>
        <w:spacing w:after="240"/>
        <w:rPr>
          <w:b/>
          <w:lang w:val="it-IT"/>
        </w:rPr>
      </w:pPr>
      <w:r w:rsidRPr="000A32F2">
        <w:rPr>
          <w:b/>
          <w:lang w:val="it-IT"/>
        </w:rPr>
        <w:t>Another contextual clue:</w:t>
      </w:r>
    </w:p>
    <w:p w:rsidR="0072019D" w:rsidRPr="00194593" w:rsidRDefault="0072019D" w:rsidP="00194593">
      <w:pPr>
        <w:spacing w:after="120"/>
        <w:ind w:left="360"/>
        <w:rPr>
          <w:i/>
        </w:rPr>
      </w:pPr>
      <w:r w:rsidRPr="000A32F2">
        <w:rPr>
          <w:i/>
        </w:rPr>
        <w:t xml:space="preserve">“He even exalted </w:t>
      </w:r>
      <w:r w:rsidRPr="000A32F2">
        <w:rPr>
          <w:i/>
          <w:iCs/>
        </w:rPr>
        <w:t>himself</w:t>
      </w:r>
      <w:r w:rsidRPr="000A32F2">
        <w:rPr>
          <w:i/>
        </w:rPr>
        <w:t xml:space="preserve"> as high as the Prince of the host; and </w:t>
      </w:r>
      <w:r w:rsidRPr="000A32F2">
        <w:rPr>
          <w:b/>
          <w:i/>
        </w:rPr>
        <w:t xml:space="preserve">by him the daily </w:t>
      </w:r>
      <w:r w:rsidRPr="000A32F2">
        <w:rPr>
          <w:i/>
        </w:rPr>
        <w:t>[</w:t>
      </w:r>
      <w:r w:rsidRPr="000A32F2">
        <w:rPr>
          <w:i/>
          <w:iCs/>
        </w:rPr>
        <w:t>sacrifi</w:t>
      </w:r>
      <w:r w:rsidRPr="000A32F2">
        <w:rPr>
          <w:i/>
          <w:iCs/>
        </w:rPr>
        <w:t>c</w:t>
      </w:r>
      <w:r w:rsidRPr="000A32F2">
        <w:rPr>
          <w:i/>
          <w:iCs/>
        </w:rPr>
        <w:t>es]</w:t>
      </w:r>
      <w:r w:rsidRPr="000A32F2">
        <w:rPr>
          <w:b/>
          <w:i/>
        </w:rPr>
        <w:t xml:space="preserve"> were taken away,</w:t>
      </w:r>
      <w:r w:rsidRPr="000A32F2">
        <w:rPr>
          <w:i/>
        </w:rPr>
        <w:t xml:space="preserve"> and the place of His sanctuary was cast down.” </w:t>
      </w:r>
      <w:r w:rsidRPr="000A32F2">
        <w:rPr>
          <w:i/>
        </w:rPr>
        <w:br/>
      </w:r>
      <w:r w:rsidR="00194593" w:rsidRPr="00194593">
        <w:rPr>
          <w:sz w:val="12"/>
          <w:szCs w:val="12"/>
        </w:rPr>
        <w:br/>
      </w:r>
      <w:r w:rsidRPr="000A32F2">
        <w:t>The place of God’s church is removed by the arrogant and pretentious spirit of the antichrist – “because:”</w:t>
      </w:r>
    </w:p>
    <w:p w:rsidR="0072019D" w:rsidRPr="000A32F2" w:rsidRDefault="0072019D" w:rsidP="0072019D">
      <w:pPr>
        <w:autoSpaceDE w:val="0"/>
        <w:autoSpaceDN w:val="0"/>
        <w:adjustRightInd w:val="0"/>
        <w:ind w:left="360"/>
      </w:pPr>
      <w:r w:rsidRPr="000A32F2">
        <w:rPr>
          <w:bCs/>
          <w:i/>
          <w:lang w:bidi="he-IL"/>
        </w:rPr>
        <w:t>“</w:t>
      </w:r>
      <w:r w:rsidRPr="000A32F2">
        <w:rPr>
          <w:b/>
          <w:bCs/>
          <w:i/>
          <w:lang w:bidi="he-IL"/>
        </w:rPr>
        <w:t>Because of transgression</w:t>
      </w:r>
      <w:r w:rsidRPr="000A32F2">
        <w:rPr>
          <w:bCs/>
          <w:i/>
          <w:lang w:bidi="he-IL"/>
        </w:rPr>
        <w:t>, an army was given over to the horn to oppose the daily [sacr</w:t>
      </w:r>
      <w:r w:rsidRPr="000A32F2">
        <w:rPr>
          <w:bCs/>
          <w:i/>
          <w:lang w:bidi="he-IL"/>
        </w:rPr>
        <w:t>i</w:t>
      </w:r>
      <w:r w:rsidRPr="000A32F2">
        <w:rPr>
          <w:bCs/>
          <w:i/>
          <w:lang w:bidi="he-IL"/>
        </w:rPr>
        <w:t xml:space="preserve">fices]; and </w:t>
      </w:r>
      <w:r w:rsidRPr="000A32F2">
        <w:rPr>
          <w:b/>
          <w:bCs/>
          <w:i/>
          <w:lang w:bidi="he-IL"/>
        </w:rPr>
        <w:t xml:space="preserve">he cast truth down to the ground…. </w:t>
      </w:r>
      <w:r w:rsidRPr="000A32F2">
        <w:rPr>
          <w:i/>
        </w:rPr>
        <w:t xml:space="preserve">Then I heard a holy one speaking; and </w:t>
      </w:r>
      <w:r w:rsidRPr="000A32F2">
        <w:rPr>
          <w:i/>
          <w:iCs/>
        </w:rPr>
        <w:t>another</w:t>
      </w:r>
      <w:r w:rsidRPr="000A32F2">
        <w:rPr>
          <w:i/>
        </w:rPr>
        <w:t xml:space="preserve"> holy one said to that certain </w:t>
      </w:r>
      <w:r w:rsidRPr="000A32F2">
        <w:rPr>
          <w:i/>
          <w:iCs/>
        </w:rPr>
        <w:t>one</w:t>
      </w:r>
      <w:r w:rsidRPr="000A32F2">
        <w:rPr>
          <w:i/>
        </w:rPr>
        <w:t xml:space="preserve"> who was speaking, ‘How long </w:t>
      </w:r>
      <w:r w:rsidRPr="000A32F2">
        <w:rPr>
          <w:i/>
          <w:iCs/>
        </w:rPr>
        <w:t>will</w:t>
      </w:r>
      <w:r w:rsidRPr="000A32F2">
        <w:rPr>
          <w:i/>
        </w:rPr>
        <w:t xml:space="preserve"> the vision </w:t>
      </w:r>
      <w:r w:rsidRPr="000A32F2">
        <w:rPr>
          <w:i/>
          <w:iCs/>
        </w:rPr>
        <w:t xml:space="preserve">be, </w:t>
      </w:r>
      <w:r w:rsidRPr="000A32F2">
        <w:rPr>
          <w:b/>
          <w:i/>
          <w:iCs/>
        </w:rPr>
        <w:t>concerning</w:t>
      </w:r>
      <w:r w:rsidRPr="000A32F2">
        <w:rPr>
          <w:b/>
          <w:i/>
        </w:rPr>
        <w:t xml:space="preserve"> the daily </w:t>
      </w:r>
      <w:r w:rsidRPr="000A32F2">
        <w:rPr>
          <w:i/>
        </w:rPr>
        <w:t>[</w:t>
      </w:r>
      <w:r w:rsidRPr="000A32F2">
        <w:rPr>
          <w:i/>
          <w:iCs/>
        </w:rPr>
        <w:t>sacrifices]</w:t>
      </w:r>
      <w:r w:rsidRPr="000A32F2">
        <w:rPr>
          <w:b/>
          <w:i/>
        </w:rPr>
        <w:t xml:space="preserve"> and the transgression of desolation</w:t>
      </w:r>
      <w:r w:rsidRPr="000A32F2">
        <w:rPr>
          <w:i/>
        </w:rPr>
        <w:t>, the giving of both the sanctuary and the host to be trampled underfoot?’”</w:t>
      </w:r>
      <w:r w:rsidRPr="000A32F2">
        <w:t xml:space="preserve"> (Daniel 8:11, 12a, 13 – NKJV).</w:t>
      </w:r>
    </w:p>
    <w:p w:rsidR="0072019D" w:rsidRPr="000A32F2" w:rsidRDefault="0072019D" w:rsidP="0072019D">
      <w:pPr>
        <w:spacing w:before="100" w:beforeAutospacing="1" w:after="100" w:afterAutospacing="1"/>
      </w:pPr>
      <w:r w:rsidRPr="000A32F2">
        <w:t>A “transgression” (</w:t>
      </w:r>
      <w:proofErr w:type="spellStart"/>
      <w:r w:rsidRPr="000A32F2">
        <w:rPr>
          <w:i/>
        </w:rPr>
        <w:t>be</w:t>
      </w:r>
      <w:r w:rsidRPr="00E243C1">
        <w:rPr>
          <w:i/>
          <w:sz w:val="16"/>
          <w:szCs w:val="16"/>
        </w:rPr>
        <w:t>●</w:t>
      </w:r>
      <w:r w:rsidRPr="000A32F2">
        <w:rPr>
          <w:i/>
        </w:rPr>
        <w:t>pesha</w:t>
      </w:r>
      <w:proofErr w:type="spellEnd"/>
      <w:r w:rsidRPr="000A32F2">
        <w:rPr>
          <w:i/>
        </w:rPr>
        <w:t xml:space="preserve"> </w:t>
      </w:r>
      <w:r w:rsidRPr="000A32F2">
        <w:t xml:space="preserve">– H) (God later calls it an “abomination”) by the antichrist takes away the “daily.” The antichrist’s behavior gains a following. The removal of the daily and the </w:t>
      </w:r>
      <w:r w:rsidRPr="00B64A0B">
        <w:rPr>
          <w:i/>
        </w:rPr>
        <w:t>“transgression”</w:t>
      </w:r>
      <w:r w:rsidRPr="000A32F2">
        <w:t xml:space="preserve"> cast truth to the ground. </w:t>
      </w:r>
    </w:p>
    <w:p w:rsidR="0072019D" w:rsidRPr="000A32F2" w:rsidRDefault="0072019D" w:rsidP="0072019D">
      <w:pPr>
        <w:spacing w:before="100" w:beforeAutospacing="1" w:after="100" w:afterAutospacing="1"/>
      </w:pPr>
      <w:r w:rsidRPr="000A32F2">
        <w:t xml:space="preserve">This “individual” exalts himself as high as the Prince of the host – Jesus Christ. His followers assume charge of His church. </w:t>
      </w:r>
    </w:p>
    <w:p w:rsidR="0072019D" w:rsidRPr="000A32F2" w:rsidRDefault="0072019D" w:rsidP="0072019D">
      <w:pPr>
        <w:spacing w:before="100" w:beforeAutospacing="1" w:after="100" w:afterAutospacing="1"/>
        <w:ind w:left="360"/>
        <w:rPr>
          <w:rStyle w:val="text"/>
        </w:rPr>
      </w:pPr>
      <w:r w:rsidRPr="000A32F2">
        <w:rPr>
          <w:rStyle w:val="text"/>
          <w:i/>
        </w:rPr>
        <w:t xml:space="preserve">“Let no one deceive you by any means; for </w:t>
      </w:r>
      <w:r w:rsidRPr="000A32F2">
        <w:rPr>
          <w:rStyle w:val="text"/>
          <w:i/>
          <w:iCs/>
        </w:rPr>
        <w:t>that Day will not come</w:t>
      </w:r>
      <w:r w:rsidRPr="000A32F2">
        <w:rPr>
          <w:rStyle w:val="text"/>
          <w:i/>
        </w:rPr>
        <w:t xml:space="preserve"> unless the falling away comes first, and the man of sin is revealed, the son of perdition,</w:t>
      </w:r>
      <w:r w:rsidRPr="000A32F2">
        <w:rPr>
          <w:rStyle w:val="text"/>
          <w:i/>
          <w:vertAlign w:val="superscript"/>
        </w:rPr>
        <w:t> </w:t>
      </w:r>
      <w:r w:rsidRPr="000A32F2">
        <w:rPr>
          <w:rStyle w:val="text"/>
          <w:i/>
        </w:rPr>
        <w:t xml:space="preserve">who opposes and exalts himself above all that is called God or that is worshiped, so </w:t>
      </w:r>
      <w:r w:rsidRPr="000A32F2">
        <w:rPr>
          <w:rStyle w:val="text"/>
          <w:b/>
          <w:i/>
        </w:rPr>
        <w:t>that he sits as God in the temple of God, showing himself that he is God</w:t>
      </w:r>
      <w:r w:rsidRPr="00194593">
        <w:rPr>
          <w:rStyle w:val="text"/>
          <w:b/>
          <w:i/>
        </w:rPr>
        <w:t>”</w:t>
      </w:r>
      <w:r w:rsidRPr="000A32F2">
        <w:rPr>
          <w:rStyle w:val="text"/>
        </w:rPr>
        <w:t xml:space="preserve"> (II Thessalonians 2:3-4 – NKJV).</w:t>
      </w:r>
    </w:p>
    <w:p w:rsidR="0072019D" w:rsidRPr="000A32F2" w:rsidRDefault="0072019D" w:rsidP="0072019D">
      <w:pPr>
        <w:tabs>
          <w:tab w:val="left" w:pos="374"/>
        </w:tabs>
        <w:rPr>
          <w:b/>
          <w:lang w:val="it-IT"/>
        </w:rPr>
      </w:pPr>
      <w:r w:rsidRPr="000A32F2">
        <w:rPr>
          <w:b/>
          <w:lang w:val="it-IT"/>
        </w:rPr>
        <w:t>Collective summary of events:</w:t>
      </w:r>
    </w:p>
    <w:p w:rsidR="0072019D" w:rsidRPr="000A32F2" w:rsidRDefault="0072019D" w:rsidP="0072019D">
      <w:pPr>
        <w:tabs>
          <w:tab w:val="left" w:pos="374"/>
        </w:tabs>
        <w:rPr>
          <w:b/>
          <w:lang w:val="it-IT"/>
        </w:rPr>
      </w:pPr>
    </w:p>
    <w:p w:rsidR="0072019D" w:rsidRPr="000A32F2" w:rsidRDefault="0072019D" w:rsidP="00963439">
      <w:pPr>
        <w:pStyle w:val="ListParagraph"/>
        <w:numPr>
          <w:ilvl w:val="0"/>
          <w:numId w:val="80"/>
        </w:numPr>
        <w:tabs>
          <w:tab w:val="left" w:pos="374"/>
        </w:tabs>
        <w:rPr>
          <w:lang w:val="it-IT"/>
        </w:rPr>
      </w:pPr>
      <w:r w:rsidRPr="000A32F2">
        <w:rPr>
          <w:caps/>
          <w:lang w:val="it-IT"/>
        </w:rPr>
        <w:t>r</w:t>
      </w:r>
      <w:r w:rsidRPr="000A32F2">
        <w:rPr>
          <w:lang w:val="it-IT"/>
        </w:rPr>
        <w:t>eaction against God’s people is seen through:</w:t>
      </w:r>
    </w:p>
    <w:p w:rsidR="0072019D" w:rsidRPr="000A32F2" w:rsidRDefault="0072019D" w:rsidP="00963439">
      <w:pPr>
        <w:pStyle w:val="ListParagraph"/>
        <w:numPr>
          <w:ilvl w:val="0"/>
          <w:numId w:val="80"/>
        </w:numPr>
        <w:tabs>
          <w:tab w:val="left" w:pos="374"/>
        </w:tabs>
        <w:rPr>
          <w:lang w:val="it-IT"/>
        </w:rPr>
      </w:pPr>
      <w:r w:rsidRPr="000A32F2">
        <w:rPr>
          <w:lang w:val="it-IT"/>
        </w:rPr>
        <w:t>Hatred of the “holy covenant” – something they are promoting</w:t>
      </w:r>
    </w:p>
    <w:p w:rsidR="0072019D" w:rsidRPr="000A32F2" w:rsidRDefault="0072019D" w:rsidP="00963439">
      <w:pPr>
        <w:pStyle w:val="ListParagraph"/>
        <w:numPr>
          <w:ilvl w:val="0"/>
          <w:numId w:val="80"/>
        </w:numPr>
        <w:tabs>
          <w:tab w:val="left" w:pos="374"/>
        </w:tabs>
        <w:rPr>
          <w:lang w:val="it-IT"/>
        </w:rPr>
      </w:pPr>
      <w:r w:rsidRPr="000A32F2">
        <w:rPr>
          <w:lang w:val="it-IT"/>
        </w:rPr>
        <w:t>Sets himself up “as God,” assuming control of His church</w:t>
      </w:r>
    </w:p>
    <w:p w:rsidR="0072019D" w:rsidRPr="000A32F2" w:rsidRDefault="0072019D" w:rsidP="00963439">
      <w:pPr>
        <w:pStyle w:val="ListParagraph"/>
        <w:numPr>
          <w:ilvl w:val="0"/>
          <w:numId w:val="80"/>
        </w:numPr>
        <w:tabs>
          <w:tab w:val="left" w:pos="374"/>
        </w:tabs>
        <w:rPr>
          <w:lang w:val="it-IT"/>
        </w:rPr>
      </w:pPr>
      <w:r w:rsidRPr="000A32F2">
        <w:rPr>
          <w:lang w:val="it-IT"/>
        </w:rPr>
        <w:t>Sets up an “abomination” by reason of an antichrist engaged in a  rebellion/transgression</w:t>
      </w:r>
    </w:p>
    <w:p w:rsidR="0072019D" w:rsidRPr="000A32F2" w:rsidRDefault="0072019D" w:rsidP="00963439">
      <w:pPr>
        <w:pStyle w:val="ListParagraph"/>
        <w:numPr>
          <w:ilvl w:val="0"/>
          <w:numId w:val="80"/>
        </w:numPr>
        <w:tabs>
          <w:tab w:val="left" w:pos="374"/>
        </w:tabs>
        <w:rPr>
          <w:lang w:val="it-IT"/>
        </w:rPr>
      </w:pPr>
      <w:r w:rsidRPr="000A32F2">
        <w:rPr>
          <w:lang w:val="it-IT"/>
        </w:rPr>
        <w:t>He sets up (a law) an “abomination.”</w:t>
      </w:r>
    </w:p>
    <w:p w:rsidR="0072019D" w:rsidRPr="000A32F2" w:rsidRDefault="0072019D" w:rsidP="00963439">
      <w:pPr>
        <w:pStyle w:val="ListParagraph"/>
        <w:numPr>
          <w:ilvl w:val="0"/>
          <w:numId w:val="80"/>
        </w:numPr>
        <w:tabs>
          <w:tab w:val="left" w:pos="374"/>
        </w:tabs>
        <w:rPr>
          <w:lang w:val="it-IT"/>
        </w:rPr>
      </w:pPr>
      <w:r w:rsidRPr="000A32F2">
        <w:rPr>
          <w:lang w:val="it-IT"/>
        </w:rPr>
        <w:t>This takes away “the daily” (</w:t>
      </w:r>
      <w:r w:rsidRPr="000A32F2">
        <w:rPr>
          <w:i/>
          <w:lang w:val="it-IT"/>
        </w:rPr>
        <w:t>ha•tamid</w:t>
      </w:r>
      <w:r w:rsidRPr="000A32F2">
        <w:rPr>
          <w:lang w:val="it-IT"/>
        </w:rPr>
        <w:t>).</w:t>
      </w:r>
    </w:p>
    <w:p w:rsidR="0072019D" w:rsidRPr="000A32F2" w:rsidRDefault="0072019D" w:rsidP="00963439">
      <w:pPr>
        <w:pStyle w:val="ListParagraph"/>
        <w:numPr>
          <w:ilvl w:val="0"/>
          <w:numId w:val="80"/>
        </w:numPr>
        <w:tabs>
          <w:tab w:val="left" w:pos="374"/>
        </w:tabs>
        <w:rPr>
          <w:lang w:val="it-IT"/>
        </w:rPr>
      </w:pPr>
      <w:r w:rsidRPr="000A32F2">
        <w:rPr>
          <w:lang w:val="it-IT"/>
        </w:rPr>
        <w:t>Truth is cast to the ground.</w:t>
      </w:r>
    </w:p>
    <w:p w:rsidR="0072019D" w:rsidRPr="000A32F2" w:rsidRDefault="0072019D" w:rsidP="00963439">
      <w:pPr>
        <w:pStyle w:val="ListParagraph"/>
        <w:numPr>
          <w:ilvl w:val="0"/>
          <w:numId w:val="80"/>
        </w:numPr>
        <w:tabs>
          <w:tab w:val="left" w:pos="374"/>
        </w:tabs>
        <w:rPr>
          <w:lang w:val="it-IT"/>
        </w:rPr>
      </w:pPr>
      <w:r w:rsidRPr="000A32F2">
        <w:rPr>
          <w:lang w:val="it-IT"/>
        </w:rPr>
        <w:t>This all constitutes an attack on the “holy covenant.”</w:t>
      </w:r>
    </w:p>
    <w:p w:rsidR="0072019D" w:rsidRPr="000A32F2" w:rsidRDefault="0072019D" w:rsidP="00963439">
      <w:pPr>
        <w:pStyle w:val="ListParagraph"/>
        <w:numPr>
          <w:ilvl w:val="0"/>
          <w:numId w:val="80"/>
        </w:numPr>
        <w:tabs>
          <w:tab w:val="left" w:pos="374"/>
        </w:tabs>
        <w:rPr>
          <w:lang w:val="it-IT"/>
        </w:rPr>
      </w:pPr>
      <w:r w:rsidRPr="000A32F2">
        <w:rPr>
          <w:lang w:val="it-IT"/>
        </w:rPr>
        <w:lastRenderedPageBreak/>
        <w:t>There are pending timing issues to be uncovered.</w:t>
      </w:r>
    </w:p>
    <w:p w:rsidR="0072019D" w:rsidRPr="000A32F2" w:rsidRDefault="0072019D" w:rsidP="0072019D">
      <w:pPr>
        <w:tabs>
          <w:tab w:val="left" w:pos="374"/>
        </w:tabs>
        <w:rPr>
          <w:caps/>
          <w:lang w:val="it-IT"/>
        </w:rPr>
      </w:pPr>
    </w:p>
    <w:p w:rsidR="0072019D" w:rsidRPr="000A32F2" w:rsidRDefault="0072019D" w:rsidP="0072019D">
      <w:pPr>
        <w:tabs>
          <w:tab w:val="left" w:pos="374"/>
        </w:tabs>
        <w:rPr>
          <w:b/>
          <w:lang w:val="it-IT"/>
        </w:rPr>
      </w:pPr>
      <w:r w:rsidRPr="000A32F2">
        <w:rPr>
          <w:b/>
          <w:lang w:val="it-IT"/>
        </w:rPr>
        <w:t xml:space="preserve">Is there a basic Old Testament understanding of the “holy covenant?” </w:t>
      </w:r>
      <w:r w:rsidR="00231668">
        <w:rPr>
          <w:b/>
          <w:lang w:val="it-IT"/>
        </w:rPr>
        <w:br/>
      </w:r>
      <w:r w:rsidRPr="000A32F2">
        <w:rPr>
          <w:lang w:val="it-IT"/>
        </w:rPr>
        <w:t>Whatever it is draws hatred against God’s people!</w:t>
      </w:r>
    </w:p>
    <w:p w:rsidR="0072019D" w:rsidRPr="000A32F2" w:rsidRDefault="0072019D" w:rsidP="00372453">
      <w:pPr>
        <w:pStyle w:val="ListParagraph"/>
        <w:numPr>
          <w:ilvl w:val="0"/>
          <w:numId w:val="81"/>
        </w:numPr>
        <w:tabs>
          <w:tab w:val="left" w:pos="374"/>
        </w:tabs>
        <w:spacing w:before="240"/>
        <w:contextualSpacing w:val="0"/>
        <w:rPr>
          <w:rStyle w:val="text"/>
        </w:rPr>
      </w:pPr>
      <w:r w:rsidRPr="000A32F2">
        <w:rPr>
          <w:rStyle w:val="text"/>
          <w:i/>
          <w:vertAlign w:val="superscript"/>
        </w:rPr>
        <w:t>“</w:t>
      </w:r>
      <w:r w:rsidRPr="000A32F2">
        <w:rPr>
          <w:rStyle w:val="text"/>
          <w:i/>
        </w:rPr>
        <w:t xml:space="preserve">Now therefore, if you will indeed obey </w:t>
      </w:r>
      <w:r w:rsidRPr="000A32F2">
        <w:rPr>
          <w:rStyle w:val="text"/>
          <w:b/>
          <w:i/>
        </w:rPr>
        <w:t xml:space="preserve">My voice and keep </w:t>
      </w:r>
      <w:r w:rsidRPr="000A32F2">
        <w:rPr>
          <w:rStyle w:val="text"/>
          <w:b/>
          <w:i/>
          <w:u w:val="single"/>
        </w:rPr>
        <w:t>My covenant</w:t>
      </w:r>
      <w:r w:rsidRPr="000A32F2">
        <w:rPr>
          <w:rStyle w:val="text"/>
          <w:i/>
        </w:rPr>
        <w:t xml:space="preserve">, then you shall be a special treasure to Me above all people; for all the earth </w:t>
      </w:r>
      <w:r w:rsidRPr="000A32F2">
        <w:rPr>
          <w:rStyle w:val="text"/>
          <w:i/>
          <w:iCs/>
        </w:rPr>
        <w:t>is</w:t>
      </w:r>
      <w:r w:rsidRPr="000A32F2">
        <w:rPr>
          <w:rStyle w:val="text"/>
          <w:i/>
        </w:rPr>
        <w:t xml:space="preserve"> Mine”</w:t>
      </w:r>
      <w:r w:rsidRPr="000A32F2">
        <w:rPr>
          <w:rStyle w:val="text"/>
        </w:rPr>
        <w:t xml:space="preserve"> (Exodus 19:4-5 – NKJV).</w:t>
      </w:r>
    </w:p>
    <w:p w:rsidR="0072019D" w:rsidRPr="00146470" w:rsidRDefault="0072019D" w:rsidP="0072019D">
      <w:pPr>
        <w:tabs>
          <w:tab w:val="left" w:pos="374"/>
        </w:tabs>
        <w:rPr>
          <w:rStyle w:val="text"/>
          <w:sz w:val="12"/>
          <w:szCs w:val="12"/>
        </w:rPr>
      </w:pPr>
    </w:p>
    <w:p w:rsidR="0072019D" w:rsidRPr="000A32F2" w:rsidRDefault="0072019D" w:rsidP="00963439">
      <w:pPr>
        <w:pStyle w:val="ListParagraph"/>
        <w:numPr>
          <w:ilvl w:val="0"/>
          <w:numId w:val="81"/>
        </w:numPr>
        <w:tabs>
          <w:tab w:val="left" w:pos="374"/>
        </w:tabs>
        <w:rPr>
          <w:rStyle w:val="text"/>
        </w:rPr>
      </w:pPr>
      <w:r w:rsidRPr="000A32F2">
        <w:rPr>
          <w:rStyle w:val="text"/>
          <w:i/>
        </w:rPr>
        <w:t xml:space="preserve">“So He declared to you </w:t>
      </w:r>
      <w:r w:rsidRPr="000A32F2">
        <w:rPr>
          <w:rStyle w:val="text"/>
          <w:b/>
          <w:i/>
          <w:u w:val="single"/>
        </w:rPr>
        <w:t>His covenant</w:t>
      </w:r>
      <w:r w:rsidRPr="000A32F2">
        <w:rPr>
          <w:rStyle w:val="text"/>
          <w:b/>
          <w:i/>
        </w:rPr>
        <w:t xml:space="preserve"> which He commanded you to perform, the </w:t>
      </w:r>
      <w:r w:rsidRPr="000A32F2">
        <w:rPr>
          <w:rStyle w:val="text"/>
          <w:b/>
          <w:i/>
          <w:u w:val="single"/>
        </w:rPr>
        <w:t>Ten Commandments</w:t>
      </w:r>
      <w:r w:rsidRPr="000A32F2">
        <w:rPr>
          <w:rStyle w:val="text"/>
          <w:b/>
          <w:i/>
        </w:rPr>
        <w:t>;</w:t>
      </w:r>
      <w:r w:rsidRPr="000A32F2">
        <w:rPr>
          <w:rStyle w:val="text"/>
          <w:i/>
        </w:rPr>
        <w:t xml:space="preserve"> and He wrote them on two tablets of stone”</w:t>
      </w:r>
      <w:r w:rsidRPr="000A32F2">
        <w:rPr>
          <w:rStyle w:val="text"/>
        </w:rPr>
        <w:t xml:space="preserve"> (Deuteronomy 4:13 – NKJV).</w:t>
      </w:r>
    </w:p>
    <w:p w:rsidR="0072019D" w:rsidRPr="00146470" w:rsidRDefault="0072019D" w:rsidP="0072019D">
      <w:pPr>
        <w:pStyle w:val="ListParagraph"/>
        <w:rPr>
          <w:rStyle w:val="text"/>
          <w:sz w:val="12"/>
          <w:szCs w:val="12"/>
        </w:rPr>
      </w:pPr>
    </w:p>
    <w:p w:rsidR="0072019D" w:rsidRPr="000A32F2" w:rsidRDefault="0072019D" w:rsidP="00963439">
      <w:pPr>
        <w:pStyle w:val="ListParagraph"/>
        <w:numPr>
          <w:ilvl w:val="0"/>
          <w:numId w:val="81"/>
        </w:numPr>
        <w:tabs>
          <w:tab w:val="left" w:pos="374"/>
        </w:tabs>
        <w:rPr>
          <w:rStyle w:val="text"/>
        </w:rPr>
      </w:pPr>
      <w:r w:rsidRPr="000A32F2">
        <w:rPr>
          <w:rStyle w:val="text"/>
          <w:i/>
        </w:rPr>
        <w:t xml:space="preserve">“Take this book of the law, and put it in the side of the </w:t>
      </w:r>
      <w:r w:rsidRPr="000A32F2">
        <w:rPr>
          <w:rStyle w:val="text"/>
          <w:b/>
          <w:i/>
        </w:rPr>
        <w:t>ark of the covenant</w:t>
      </w:r>
      <w:r w:rsidRPr="000A32F2">
        <w:rPr>
          <w:rStyle w:val="text"/>
          <w:i/>
        </w:rPr>
        <w:t xml:space="preserve"> of the LORD your God, that it may be there for a witness against thee”</w:t>
      </w:r>
      <w:r w:rsidRPr="000A32F2">
        <w:rPr>
          <w:rStyle w:val="text"/>
        </w:rPr>
        <w:t xml:space="preserve"> (Deuteronomy 31:26). </w:t>
      </w:r>
    </w:p>
    <w:p w:rsidR="0072019D" w:rsidRPr="000A32F2" w:rsidRDefault="0072019D" w:rsidP="0072019D">
      <w:pPr>
        <w:tabs>
          <w:tab w:val="left" w:pos="374"/>
        </w:tabs>
        <w:rPr>
          <w:rStyle w:val="text"/>
        </w:rPr>
      </w:pPr>
    </w:p>
    <w:p w:rsidR="0072019D" w:rsidRPr="000A32F2" w:rsidRDefault="0013644F" w:rsidP="0072019D">
      <w:pPr>
        <w:tabs>
          <w:tab w:val="left" w:pos="374"/>
        </w:tabs>
        <w:rPr>
          <w:b/>
          <w:lang w:val="it-IT"/>
        </w:rPr>
      </w:pPr>
      <w:r w:rsidRPr="000A32F2">
        <w:rPr>
          <w:b/>
          <w:lang w:val="it-IT"/>
        </w:rPr>
        <w:t xml:space="preserve">Is there a </w:t>
      </w:r>
      <w:r w:rsidRPr="000A32F2">
        <w:rPr>
          <w:b/>
          <w:i/>
          <w:u w:val="single"/>
          <w:lang w:val="it-IT"/>
        </w:rPr>
        <w:t>sign</w:t>
      </w:r>
      <w:r w:rsidRPr="000A32F2">
        <w:rPr>
          <w:b/>
          <w:lang w:val="it-IT"/>
        </w:rPr>
        <w:t xml:space="preserve"> that God’s people are </w:t>
      </w:r>
      <w:r w:rsidRPr="000A32F2">
        <w:rPr>
          <w:b/>
          <w:i/>
          <w:u w:val="single"/>
          <w:lang w:val="it-IT"/>
        </w:rPr>
        <w:t>covenant keepers</w:t>
      </w:r>
      <w:r w:rsidRPr="000A32F2">
        <w:rPr>
          <w:b/>
          <w:lang w:val="it-IT"/>
        </w:rPr>
        <w:t>?</w:t>
      </w:r>
    </w:p>
    <w:p w:rsidR="0072019D" w:rsidRPr="000A32F2" w:rsidRDefault="0072019D" w:rsidP="0072019D">
      <w:pPr>
        <w:spacing w:before="100" w:beforeAutospacing="1" w:after="100" w:afterAutospacing="1"/>
        <w:ind w:left="360"/>
      </w:pPr>
      <w:r w:rsidRPr="000A32F2">
        <w:rPr>
          <w:i/>
        </w:rPr>
        <w:t xml:space="preserve">“Therefore the children of Israel shall </w:t>
      </w:r>
      <w:r w:rsidRPr="000A32F2">
        <w:rPr>
          <w:b/>
          <w:i/>
          <w:u w:val="single"/>
        </w:rPr>
        <w:t>keep the Sabbath</w:t>
      </w:r>
      <w:r w:rsidRPr="000A32F2">
        <w:rPr>
          <w:i/>
        </w:rPr>
        <w:t xml:space="preserve">, to observe the Sabbath </w:t>
      </w:r>
      <w:r w:rsidRPr="000A32F2">
        <w:rPr>
          <w:b/>
          <w:i/>
        </w:rPr>
        <w:t>throug</w:t>
      </w:r>
      <w:r w:rsidRPr="000A32F2">
        <w:rPr>
          <w:b/>
          <w:i/>
        </w:rPr>
        <w:t>h</w:t>
      </w:r>
      <w:r w:rsidRPr="000A32F2">
        <w:rPr>
          <w:b/>
          <w:i/>
        </w:rPr>
        <w:t xml:space="preserve">out their generations </w:t>
      </w:r>
      <w:r w:rsidRPr="000A32F2">
        <w:rPr>
          <w:b/>
          <w:i/>
          <w:iCs/>
        </w:rPr>
        <w:t>as</w:t>
      </w:r>
      <w:r w:rsidRPr="000A32F2">
        <w:rPr>
          <w:b/>
          <w:i/>
        </w:rPr>
        <w:t xml:space="preserve"> a </w:t>
      </w:r>
      <w:r w:rsidRPr="000A32F2">
        <w:rPr>
          <w:b/>
          <w:i/>
          <w:u w:val="single"/>
        </w:rPr>
        <w:t>perpetual covenant</w:t>
      </w:r>
      <w:r w:rsidRPr="000A32F2">
        <w:rPr>
          <w:i/>
        </w:rPr>
        <w:t>.</w:t>
      </w:r>
      <w:r w:rsidRPr="000A32F2">
        <w:rPr>
          <w:i/>
          <w:vertAlign w:val="superscript"/>
        </w:rPr>
        <w:t> </w:t>
      </w:r>
      <w:r w:rsidRPr="000A32F2">
        <w:rPr>
          <w:b/>
          <w:i/>
          <w:u w:val="single"/>
        </w:rPr>
        <w:t xml:space="preserve">It </w:t>
      </w:r>
      <w:r w:rsidRPr="000A32F2">
        <w:rPr>
          <w:b/>
          <w:i/>
          <w:iCs/>
          <w:u w:val="single"/>
        </w:rPr>
        <w:t>is</w:t>
      </w:r>
      <w:r w:rsidRPr="000A32F2">
        <w:rPr>
          <w:b/>
          <w:i/>
          <w:u w:val="single"/>
        </w:rPr>
        <w:t xml:space="preserve"> a sign</w:t>
      </w:r>
      <w:r w:rsidRPr="000A32F2">
        <w:rPr>
          <w:b/>
          <w:i/>
        </w:rPr>
        <w:t xml:space="preserve"> between </w:t>
      </w:r>
      <w:proofErr w:type="gramStart"/>
      <w:r w:rsidRPr="000A32F2">
        <w:rPr>
          <w:b/>
          <w:i/>
        </w:rPr>
        <w:t>Me</w:t>
      </w:r>
      <w:proofErr w:type="gramEnd"/>
      <w:r w:rsidRPr="000A32F2">
        <w:rPr>
          <w:b/>
          <w:i/>
        </w:rPr>
        <w:t xml:space="preserve"> and the chi</w:t>
      </w:r>
      <w:r w:rsidRPr="000A32F2">
        <w:rPr>
          <w:b/>
          <w:i/>
        </w:rPr>
        <w:t>l</w:t>
      </w:r>
      <w:r w:rsidRPr="000A32F2">
        <w:rPr>
          <w:b/>
          <w:i/>
        </w:rPr>
        <w:t>dren of Israel forever</w:t>
      </w:r>
      <w:r w:rsidRPr="000A32F2">
        <w:rPr>
          <w:i/>
        </w:rPr>
        <w:t xml:space="preserve">; for </w:t>
      </w:r>
      <w:r w:rsidRPr="000A32F2">
        <w:rPr>
          <w:i/>
          <w:iCs/>
        </w:rPr>
        <w:t>in</w:t>
      </w:r>
      <w:r w:rsidRPr="000A32F2">
        <w:rPr>
          <w:i/>
        </w:rPr>
        <w:t xml:space="preserve"> six days the </w:t>
      </w:r>
      <w:r w:rsidRPr="000A32F2">
        <w:rPr>
          <w:i/>
          <w:smallCaps/>
        </w:rPr>
        <w:t>Lord</w:t>
      </w:r>
      <w:r w:rsidRPr="000A32F2">
        <w:rPr>
          <w:i/>
        </w:rPr>
        <w:t xml:space="preserve"> made the heavens and the earth, and on the seventh day He rested and was refreshed.’ And when He had made an end of speaking with him on Mount Sinai, He gave Moses two tablets of the Testimony, tablets of stone, written with the finger of God.”</w:t>
      </w:r>
      <w:r w:rsidRPr="000A32F2">
        <w:t xml:space="preserve"> (Exodus 31:16-18 – NKJV).</w:t>
      </w:r>
    </w:p>
    <w:p w:rsidR="0072019D" w:rsidRPr="000A32F2" w:rsidRDefault="0072019D" w:rsidP="0072019D">
      <w:pPr>
        <w:tabs>
          <w:tab w:val="left" w:pos="374"/>
        </w:tabs>
        <w:rPr>
          <w:lang w:val="it-IT"/>
        </w:rPr>
      </w:pPr>
      <w:r w:rsidRPr="000A32F2">
        <w:rPr>
          <w:lang w:val="it-IT"/>
        </w:rPr>
        <w:t>This echoes another Danelic prophecy related to the “little horn”</w:t>
      </w:r>
      <w:r w:rsidR="00963F96">
        <w:rPr>
          <w:lang w:val="it-IT"/>
        </w:rPr>
        <w:t xml:space="preserve"> –</w:t>
      </w:r>
      <w:r w:rsidRPr="000A32F2">
        <w:rPr>
          <w:lang w:val="it-IT"/>
        </w:rPr>
        <w:t xml:space="preserve"> inviting analysis:</w:t>
      </w:r>
    </w:p>
    <w:p w:rsidR="0072019D" w:rsidRPr="000A32F2" w:rsidRDefault="0072019D" w:rsidP="0072019D">
      <w:pPr>
        <w:tabs>
          <w:tab w:val="left" w:pos="374"/>
        </w:tabs>
        <w:rPr>
          <w:lang w:val="it-IT"/>
        </w:rPr>
      </w:pPr>
    </w:p>
    <w:p w:rsidR="0072019D" w:rsidRPr="000A32F2" w:rsidRDefault="0072019D" w:rsidP="0072019D">
      <w:pPr>
        <w:tabs>
          <w:tab w:val="left" w:pos="374"/>
        </w:tabs>
        <w:ind w:left="374"/>
        <w:rPr>
          <w:rStyle w:val="text"/>
        </w:rPr>
      </w:pPr>
      <w:r w:rsidRPr="000A32F2">
        <w:rPr>
          <w:rStyle w:val="text"/>
          <w:i/>
        </w:rPr>
        <w:t xml:space="preserve">“He shall speak </w:t>
      </w:r>
      <w:r w:rsidRPr="000A32F2">
        <w:rPr>
          <w:rStyle w:val="text"/>
          <w:i/>
          <w:iCs/>
        </w:rPr>
        <w:t>pompous</w:t>
      </w:r>
      <w:r w:rsidRPr="000A32F2">
        <w:rPr>
          <w:rStyle w:val="text"/>
          <w:i/>
        </w:rPr>
        <w:t xml:space="preserve"> words against the Most High, Shall persecute the saints of the Most High, </w:t>
      </w:r>
      <w:proofErr w:type="gramStart"/>
      <w:r w:rsidRPr="000A32F2">
        <w:rPr>
          <w:rStyle w:val="text"/>
          <w:i/>
        </w:rPr>
        <w:t>And</w:t>
      </w:r>
      <w:proofErr w:type="gramEnd"/>
      <w:r w:rsidRPr="000A32F2">
        <w:rPr>
          <w:rStyle w:val="text"/>
          <w:i/>
        </w:rPr>
        <w:t xml:space="preserve"> </w:t>
      </w:r>
      <w:r w:rsidRPr="000A32F2">
        <w:rPr>
          <w:rStyle w:val="text"/>
          <w:b/>
          <w:i/>
        </w:rPr>
        <w:t xml:space="preserve">shall intend to change </w:t>
      </w:r>
      <w:r w:rsidRPr="000A32F2">
        <w:rPr>
          <w:rStyle w:val="text"/>
          <w:b/>
          <w:i/>
          <w:u w:val="single"/>
        </w:rPr>
        <w:t>times</w:t>
      </w:r>
      <w:r w:rsidRPr="000A32F2">
        <w:rPr>
          <w:rStyle w:val="text"/>
          <w:b/>
          <w:i/>
        </w:rPr>
        <w:t xml:space="preserve"> and </w:t>
      </w:r>
      <w:r w:rsidRPr="000A32F2">
        <w:rPr>
          <w:rStyle w:val="text"/>
          <w:b/>
          <w:i/>
          <w:u w:val="single"/>
        </w:rPr>
        <w:t>law</w:t>
      </w:r>
      <w:r w:rsidRPr="000A32F2">
        <w:rPr>
          <w:rStyle w:val="text"/>
          <w:i/>
        </w:rPr>
        <w:t xml:space="preserve">. Then </w:t>
      </w:r>
      <w:r w:rsidRPr="000A32F2">
        <w:rPr>
          <w:rStyle w:val="text"/>
          <w:i/>
          <w:iCs/>
        </w:rPr>
        <w:t>the saints</w:t>
      </w:r>
      <w:r w:rsidRPr="000A32F2">
        <w:rPr>
          <w:rStyle w:val="text"/>
          <w:i/>
        </w:rPr>
        <w:t xml:space="preserve"> shall be given into his hand for a time and times and half a time.” </w:t>
      </w:r>
      <w:proofErr w:type="gramStart"/>
      <w:r w:rsidRPr="000A32F2">
        <w:rPr>
          <w:rStyle w:val="text"/>
        </w:rPr>
        <w:t>(Daniel 7:25 – NKJV).</w:t>
      </w:r>
      <w:proofErr w:type="gramEnd"/>
    </w:p>
    <w:p w:rsidR="0072019D" w:rsidRPr="000A32F2" w:rsidRDefault="0072019D" w:rsidP="0072019D">
      <w:pPr>
        <w:tabs>
          <w:tab w:val="left" w:pos="374"/>
        </w:tabs>
        <w:ind w:left="374"/>
        <w:rPr>
          <w:rStyle w:val="text"/>
        </w:rPr>
      </w:pPr>
    </w:p>
    <w:p w:rsidR="0072019D" w:rsidRPr="000A32F2" w:rsidRDefault="0072019D" w:rsidP="0072019D">
      <w:pPr>
        <w:tabs>
          <w:tab w:val="left" w:pos="374"/>
        </w:tabs>
        <w:rPr>
          <w:rStyle w:val="text"/>
        </w:rPr>
      </w:pPr>
      <w:proofErr w:type="gramStart"/>
      <w:r w:rsidRPr="000A32F2">
        <w:rPr>
          <w:rStyle w:val="text"/>
        </w:rPr>
        <w:t xml:space="preserve">“The Aramaic word for ‘times’ is </w:t>
      </w:r>
      <w:proofErr w:type="spellStart"/>
      <w:r w:rsidRPr="000A32F2">
        <w:rPr>
          <w:rStyle w:val="text"/>
          <w:i/>
        </w:rPr>
        <w:t>zimnin</w:t>
      </w:r>
      <w:proofErr w:type="spellEnd"/>
      <w:r w:rsidRPr="000A32F2">
        <w:rPr>
          <w:rStyle w:val="text"/>
        </w:rPr>
        <w:t xml:space="preserve">, the plural form of </w:t>
      </w:r>
      <w:proofErr w:type="spellStart"/>
      <w:r w:rsidRPr="000A32F2">
        <w:rPr>
          <w:rStyle w:val="text"/>
          <w:i/>
        </w:rPr>
        <w:t>z’man</w:t>
      </w:r>
      <w:proofErr w:type="spellEnd"/>
      <w:r w:rsidRPr="000A32F2">
        <w:rPr>
          <w:rStyle w:val="text"/>
        </w:rPr>
        <w:t>.</w:t>
      </w:r>
      <w:proofErr w:type="gramEnd"/>
      <w:r w:rsidRPr="000A32F2">
        <w:rPr>
          <w:rStyle w:val="text"/>
        </w:rPr>
        <w:t xml:space="preserve"> When used in the singular, this word refers to a point in time, but as a plural, it refers to </w:t>
      </w:r>
      <w:r w:rsidRPr="000A32F2">
        <w:rPr>
          <w:rStyle w:val="text"/>
          <w:u w:val="single"/>
        </w:rPr>
        <w:t>repeated points in time</w:t>
      </w:r>
      <w:r w:rsidRPr="000A32F2">
        <w:rPr>
          <w:rStyle w:val="text"/>
        </w:rPr>
        <w:t>.”</w:t>
      </w:r>
      <w:r w:rsidRPr="000A32F2">
        <w:rPr>
          <w:rStyle w:val="FootnoteReference"/>
        </w:rPr>
        <w:footnoteReference w:id="9"/>
      </w:r>
      <w:r w:rsidRPr="000A32F2">
        <w:rPr>
          <w:rStyle w:val="text"/>
        </w:rPr>
        <w:t xml:space="preserve"> </w:t>
      </w:r>
    </w:p>
    <w:p w:rsidR="0072019D" w:rsidRPr="000A32F2" w:rsidRDefault="0072019D" w:rsidP="0072019D">
      <w:pPr>
        <w:tabs>
          <w:tab w:val="left" w:pos="374"/>
        </w:tabs>
        <w:rPr>
          <w:rStyle w:val="text"/>
          <w:i/>
        </w:rPr>
      </w:pPr>
    </w:p>
    <w:p w:rsidR="0072019D" w:rsidRPr="000A32F2" w:rsidRDefault="0072019D" w:rsidP="0072019D">
      <w:pPr>
        <w:tabs>
          <w:tab w:val="left" w:pos="374"/>
        </w:tabs>
        <w:rPr>
          <w:lang w:val="it-IT"/>
        </w:rPr>
      </w:pPr>
      <w:proofErr w:type="spellStart"/>
      <w:r w:rsidRPr="000A32F2">
        <w:rPr>
          <w:rStyle w:val="text"/>
        </w:rPr>
        <w:t>Shea</w:t>
      </w:r>
      <w:proofErr w:type="spellEnd"/>
      <w:r w:rsidRPr="000A32F2">
        <w:rPr>
          <w:rStyle w:val="text"/>
        </w:rPr>
        <w:t xml:space="preserve"> identified this “plural” as the “recurring”</w:t>
      </w:r>
      <w:r w:rsidR="00725380" w:rsidRPr="000A32F2">
        <w:rPr>
          <w:rStyle w:val="text"/>
        </w:rPr>
        <w:t xml:space="preserve"> seventh-</w:t>
      </w:r>
      <w:r w:rsidRPr="000A32F2">
        <w:rPr>
          <w:rStyle w:val="text"/>
        </w:rPr>
        <w:t>day Sabbath.</w:t>
      </w:r>
      <w:r w:rsidRPr="000A32F2">
        <w:rPr>
          <w:rStyle w:val="FootnoteReference"/>
        </w:rPr>
        <w:footnoteReference w:id="10"/>
      </w:r>
      <w:r w:rsidRPr="000A32F2">
        <w:rPr>
          <w:rStyle w:val="text"/>
        </w:rPr>
        <w:t xml:space="preserve"> The antichrist is attac</w:t>
      </w:r>
      <w:r w:rsidRPr="000A32F2">
        <w:rPr>
          <w:rStyle w:val="text"/>
        </w:rPr>
        <w:t>k</w:t>
      </w:r>
      <w:r w:rsidRPr="000A32F2">
        <w:rPr>
          <w:rStyle w:val="text"/>
        </w:rPr>
        <w:t>ing the covenant and the Sabbath.</w:t>
      </w:r>
    </w:p>
    <w:p w:rsidR="0072019D" w:rsidRPr="000A32F2" w:rsidRDefault="0072019D" w:rsidP="0072019D">
      <w:pPr>
        <w:tabs>
          <w:tab w:val="left" w:pos="374"/>
        </w:tabs>
      </w:pPr>
    </w:p>
    <w:p w:rsidR="0072019D" w:rsidRPr="000A32F2" w:rsidRDefault="0072019D" w:rsidP="00C942C3">
      <w:pPr>
        <w:keepNext/>
        <w:keepLines/>
        <w:tabs>
          <w:tab w:val="left" w:pos="374"/>
        </w:tabs>
      </w:pPr>
      <w:r w:rsidRPr="000A32F2">
        <w:rPr>
          <w:b/>
          <w:u w:val="single"/>
        </w:rPr>
        <w:t>Deepening the Analysis</w:t>
      </w:r>
    </w:p>
    <w:p w:rsidR="0072019D" w:rsidRPr="000A32F2" w:rsidRDefault="0072019D" w:rsidP="00C942C3">
      <w:pPr>
        <w:keepNext/>
        <w:keepLines/>
        <w:tabs>
          <w:tab w:val="left" w:pos="374"/>
        </w:tabs>
      </w:pPr>
    </w:p>
    <w:p w:rsidR="0072019D" w:rsidRPr="000A32F2" w:rsidRDefault="009134D8" w:rsidP="00C942C3">
      <w:pPr>
        <w:keepNext/>
        <w:keepLines/>
        <w:tabs>
          <w:tab w:val="left" w:pos="374"/>
        </w:tabs>
      </w:pPr>
      <w:r>
        <w:t>In 1986 the Biblical Research Institute of the General Conference of Seventh-day Adventists conducted a symposium that focused on the Book of Daniel.</w:t>
      </w:r>
      <w:r>
        <w:rPr>
          <w:rStyle w:val="FootnoteReference"/>
        </w:rPr>
        <w:footnoteReference w:id="11"/>
      </w:r>
    </w:p>
    <w:p w:rsidR="0072019D" w:rsidRPr="000A32F2" w:rsidRDefault="0072019D" w:rsidP="0072019D">
      <w:pPr>
        <w:tabs>
          <w:tab w:val="left" w:pos="374"/>
        </w:tabs>
      </w:pPr>
    </w:p>
    <w:p w:rsidR="0072019D" w:rsidRPr="000A32F2" w:rsidRDefault="001A4D7A" w:rsidP="00963439">
      <w:pPr>
        <w:pStyle w:val="ListParagraph"/>
        <w:numPr>
          <w:ilvl w:val="0"/>
          <w:numId w:val="68"/>
        </w:numPr>
        <w:tabs>
          <w:tab w:val="left" w:pos="374"/>
        </w:tabs>
        <w:spacing w:after="120"/>
        <w:contextualSpacing w:val="0"/>
      </w:pPr>
      <w:r>
        <w:t>This symposium</w:t>
      </w:r>
      <w:r w:rsidR="0072019D" w:rsidRPr="000A32F2">
        <w:t xml:space="preserve"> concluded that since in the Old Testament </w:t>
      </w:r>
      <w:proofErr w:type="spellStart"/>
      <w:r w:rsidR="0072019D" w:rsidRPr="000A32F2">
        <w:rPr>
          <w:i/>
        </w:rPr>
        <w:t>tamid</w:t>
      </w:r>
      <w:proofErr w:type="spellEnd"/>
      <w:r w:rsidR="0072019D" w:rsidRPr="000A32F2">
        <w:t xml:space="preserve"> is an adverb or adje</w:t>
      </w:r>
      <w:r w:rsidR="0072019D" w:rsidRPr="000A32F2">
        <w:t>c</w:t>
      </w:r>
      <w:r w:rsidR="0072019D" w:rsidRPr="000A32F2">
        <w:t xml:space="preserve">tive outside of Daniel, the “daily” in that Book must be an “adjective noun” with the word </w:t>
      </w:r>
      <w:r w:rsidR="0072019D" w:rsidRPr="000A32F2">
        <w:rPr>
          <w:i/>
        </w:rPr>
        <w:lastRenderedPageBreak/>
        <w:t>ha</w:t>
      </w:r>
      <w:r w:rsidR="0072019D" w:rsidRPr="000A32F2">
        <w:t xml:space="preserve"> preceding it (p. 424). That can be correct </w:t>
      </w:r>
      <w:r w:rsidR="00657280" w:rsidRPr="000A32F2">
        <w:t xml:space="preserve">only </w:t>
      </w:r>
      <w:r w:rsidR="0072019D" w:rsidRPr="000A32F2">
        <w:t>by adopting the word “sacrifice” as a co</w:t>
      </w:r>
      <w:r w:rsidR="0072019D" w:rsidRPr="000A32F2">
        <w:t>r</w:t>
      </w:r>
      <w:r w:rsidR="0072019D" w:rsidRPr="000A32F2">
        <w:t xml:space="preserve">rected addition to the “daily.” </w:t>
      </w:r>
    </w:p>
    <w:p w:rsidR="0072019D" w:rsidRPr="000A32F2" w:rsidRDefault="0072019D" w:rsidP="00963439">
      <w:pPr>
        <w:pStyle w:val="ListParagraph"/>
        <w:numPr>
          <w:ilvl w:val="0"/>
          <w:numId w:val="68"/>
        </w:numPr>
        <w:tabs>
          <w:tab w:val="left" w:pos="374"/>
        </w:tabs>
      </w:pPr>
      <w:r w:rsidRPr="000A32F2">
        <w:t>They recognized that the little horn took something away from the Prince (Messiah) – but</w:t>
      </w:r>
      <w:r w:rsidR="00FE31A0" w:rsidRPr="000A32F2">
        <w:t xml:space="preserve"> why</w:t>
      </w:r>
      <w:r w:rsidRPr="000A32F2">
        <w:t xml:space="preserve"> the article in front of </w:t>
      </w:r>
      <w:proofErr w:type="spellStart"/>
      <w:r w:rsidRPr="000A32F2">
        <w:rPr>
          <w:i/>
        </w:rPr>
        <w:t>tamid</w:t>
      </w:r>
      <w:proofErr w:type="spellEnd"/>
      <w:r w:rsidRPr="000A32F2">
        <w:t>? There was a paucity of understanding.</w:t>
      </w:r>
    </w:p>
    <w:p w:rsidR="0072019D" w:rsidRPr="000A32F2" w:rsidRDefault="0072019D" w:rsidP="0072019D">
      <w:pPr>
        <w:tabs>
          <w:tab w:val="left" w:pos="374"/>
        </w:tabs>
      </w:pPr>
    </w:p>
    <w:p w:rsidR="0072019D" w:rsidRPr="000A32F2" w:rsidRDefault="0072019D" w:rsidP="0072019D">
      <w:pPr>
        <w:tabs>
          <w:tab w:val="left" w:pos="374"/>
        </w:tabs>
      </w:pPr>
      <w:r w:rsidRPr="000A32F2">
        <w:t xml:space="preserve">The BRI further noted that in Daniel 8:11 </w:t>
      </w:r>
      <w:proofErr w:type="spellStart"/>
      <w:r w:rsidRPr="000A32F2">
        <w:rPr>
          <w:i/>
        </w:rPr>
        <w:t>ha•tamid</w:t>
      </w:r>
      <w:proofErr w:type="spellEnd"/>
      <w:r w:rsidRPr="000A32F2">
        <w:t xml:space="preserve"> (“the co</w:t>
      </w:r>
      <w:r w:rsidR="001625C9">
        <w:t>ntinual”) is a noun, which means</w:t>
      </w:r>
      <w:r w:rsidRPr="000A32F2">
        <w:t xml:space="preserve"> </w:t>
      </w:r>
      <w:r w:rsidRPr="000A32F2">
        <w:rPr>
          <w:b/>
          <w:i/>
        </w:rPr>
        <w:t>something of continuity</w:t>
      </w:r>
      <w:r w:rsidRPr="000A32F2">
        <w:t xml:space="preserve"> is appealing to the </w:t>
      </w:r>
      <w:r w:rsidRPr="000A32F2">
        <w:rPr>
          <w:b/>
          <w:i/>
        </w:rPr>
        <w:t>heavenly ministry of Christ.</w:t>
      </w:r>
      <w:r w:rsidRPr="000A32F2">
        <w:t xml:space="preserve"> That is a context</w:t>
      </w:r>
      <w:r w:rsidRPr="000A32F2">
        <w:t>u</w:t>
      </w:r>
      <w:r w:rsidRPr="000A32F2">
        <w:t>al problem. The word “sacrifice” is supplied.</w:t>
      </w:r>
      <w:r w:rsidRPr="000A32F2">
        <w:rPr>
          <w:rStyle w:val="FootnoteReference"/>
        </w:rPr>
        <w:footnoteReference w:id="12"/>
      </w:r>
    </w:p>
    <w:p w:rsidR="0072019D" w:rsidRPr="000A32F2" w:rsidRDefault="0072019D" w:rsidP="0072019D">
      <w:pPr>
        <w:tabs>
          <w:tab w:val="left" w:pos="374"/>
        </w:tabs>
      </w:pPr>
    </w:p>
    <w:p w:rsidR="0072019D" w:rsidRPr="000A32F2" w:rsidRDefault="00382470" w:rsidP="0072019D">
      <w:pPr>
        <w:tabs>
          <w:tab w:val="left" w:pos="374"/>
        </w:tabs>
        <w:rPr>
          <w:b/>
        </w:rPr>
      </w:pPr>
      <w:r w:rsidRPr="000A32F2">
        <w:rPr>
          <w:b/>
          <w:u w:val="single"/>
        </w:rPr>
        <w:t>Prophecy Research Initiative</w:t>
      </w:r>
      <w:r w:rsidR="009833F6">
        <w:rPr>
          <w:b/>
          <w:u w:val="single"/>
        </w:rPr>
        <w:t xml:space="preserve"> T</w:t>
      </w:r>
      <w:r w:rsidR="0072019D" w:rsidRPr="000A32F2">
        <w:rPr>
          <w:b/>
          <w:u w:val="single"/>
        </w:rPr>
        <w:t xml:space="preserve">akes a </w:t>
      </w:r>
      <w:r w:rsidR="009833F6">
        <w:rPr>
          <w:b/>
          <w:u w:val="single"/>
        </w:rPr>
        <w:t>S</w:t>
      </w:r>
      <w:r w:rsidR="0072019D" w:rsidRPr="000A32F2">
        <w:rPr>
          <w:b/>
          <w:u w:val="single"/>
        </w:rPr>
        <w:t xml:space="preserve">econd </w:t>
      </w:r>
      <w:r w:rsidR="009833F6">
        <w:rPr>
          <w:b/>
          <w:u w:val="single"/>
        </w:rPr>
        <w:t>A</w:t>
      </w:r>
      <w:r w:rsidR="0072019D" w:rsidRPr="000A32F2">
        <w:rPr>
          <w:b/>
          <w:u w:val="single"/>
        </w:rPr>
        <w:t>pproach to the Sabbath</w:t>
      </w:r>
    </w:p>
    <w:p w:rsidR="0072019D" w:rsidRPr="000A32F2" w:rsidRDefault="0072019D" w:rsidP="0072019D">
      <w:pPr>
        <w:tabs>
          <w:tab w:val="left" w:pos="374"/>
        </w:tabs>
        <w:rPr>
          <w:b/>
          <w:u w:val="single"/>
        </w:rPr>
      </w:pPr>
    </w:p>
    <w:p w:rsidR="0072019D" w:rsidRPr="000A32F2" w:rsidRDefault="0072019D" w:rsidP="0072019D">
      <w:pPr>
        <w:tabs>
          <w:tab w:val="left" w:pos="374"/>
        </w:tabs>
        <w:rPr>
          <w:b/>
        </w:rPr>
      </w:pPr>
      <w:r w:rsidRPr="000A32F2">
        <w:rPr>
          <w:b/>
        </w:rPr>
        <w:t>Forward analysis of the “daily”</w:t>
      </w:r>
      <w:r w:rsidR="00A51203" w:rsidRPr="000A32F2">
        <w:rPr>
          <w:b/>
        </w:rPr>
        <w:t xml:space="preserve"> text:</w:t>
      </w:r>
    </w:p>
    <w:p w:rsidR="0072019D" w:rsidRPr="000A32F2" w:rsidRDefault="0072019D" w:rsidP="0072019D">
      <w:pPr>
        <w:tabs>
          <w:tab w:val="left" w:pos="374"/>
        </w:tabs>
        <w:rPr>
          <w:b/>
          <w:u w:val="single"/>
        </w:rPr>
      </w:pPr>
    </w:p>
    <w:p w:rsidR="0072019D" w:rsidRPr="000A32F2" w:rsidRDefault="0072019D" w:rsidP="0072019D">
      <w:pPr>
        <w:autoSpaceDE w:val="0"/>
        <w:autoSpaceDN w:val="0"/>
        <w:adjustRightInd w:val="0"/>
        <w:rPr>
          <w:bCs/>
          <w:lang w:bidi="he-IL"/>
        </w:rPr>
      </w:pPr>
      <w:r w:rsidRPr="000A32F2">
        <w:rPr>
          <w:bCs/>
          <w:i/>
          <w:lang w:bidi="he-IL"/>
        </w:rPr>
        <w:t xml:space="preserve">“Yea, he magnified himself even to the prince of the host, and </w:t>
      </w:r>
      <w:r w:rsidRPr="000A32F2">
        <w:rPr>
          <w:b/>
          <w:bCs/>
          <w:i/>
          <w:lang w:bidi="he-IL"/>
        </w:rPr>
        <w:t xml:space="preserve">by him the daily </w:t>
      </w:r>
      <w:r w:rsidRPr="00244437">
        <w:rPr>
          <w:bCs/>
          <w:i/>
          <w:lang w:bidi="he-IL"/>
        </w:rPr>
        <w:t>[sacrifice]</w:t>
      </w:r>
      <w:r w:rsidRPr="000A32F2">
        <w:rPr>
          <w:b/>
          <w:bCs/>
          <w:i/>
          <w:lang w:bidi="he-IL"/>
        </w:rPr>
        <w:t xml:space="preserve"> </w:t>
      </w:r>
      <w:r w:rsidRPr="000A32F2">
        <w:rPr>
          <w:b/>
          <w:bCs/>
          <w:i/>
          <w:u w:val="single"/>
          <w:lang w:bidi="he-IL"/>
        </w:rPr>
        <w:t>was taken away</w:t>
      </w:r>
      <w:r w:rsidRPr="000A32F2">
        <w:rPr>
          <w:bCs/>
          <w:i/>
          <w:lang w:bidi="he-IL"/>
        </w:rPr>
        <w:t xml:space="preserve">, and the place of his sanctuary was cast down” </w:t>
      </w:r>
      <w:r w:rsidRPr="000A32F2">
        <w:rPr>
          <w:bCs/>
          <w:lang w:bidi="he-IL"/>
        </w:rPr>
        <w:t>(Daniel 8:11 – KJV).</w:t>
      </w:r>
    </w:p>
    <w:p w:rsidR="0072019D" w:rsidRPr="000A32F2" w:rsidRDefault="0072019D" w:rsidP="0072019D">
      <w:pPr>
        <w:autoSpaceDE w:val="0"/>
        <w:autoSpaceDN w:val="0"/>
        <w:adjustRightInd w:val="0"/>
        <w:rPr>
          <w:bCs/>
          <w:lang w:bidi="he-IL"/>
        </w:rPr>
      </w:pPr>
    </w:p>
    <w:p w:rsidR="0072019D" w:rsidRPr="000A32F2" w:rsidRDefault="0072019D" w:rsidP="0072019D">
      <w:pPr>
        <w:autoSpaceDE w:val="0"/>
        <w:autoSpaceDN w:val="0"/>
        <w:adjustRightInd w:val="0"/>
        <w:rPr>
          <w:bCs/>
          <w:lang w:bidi="he-IL"/>
        </w:rPr>
      </w:pPr>
      <w:r w:rsidRPr="000A32F2">
        <w:rPr>
          <w:bCs/>
          <w:i/>
          <w:lang w:bidi="he-IL"/>
        </w:rPr>
        <w:t>“</w:t>
      </w:r>
      <w:r w:rsidRPr="000A32F2">
        <w:rPr>
          <w:rStyle w:val="text"/>
          <w:i/>
        </w:rPr>
        <w:t>It also acted arrogantly against the Prince of the army, from whom the daily [sacrifice] was removed and whose sanctuary was thrown down</w:t>
      </w:r>
      <w:r w:rsidRPr="000A32F2">
        <w:rPr>
          <w:bCs/>
          <w:i/>
          <w:lang w:bidi="he-IL"/>
        </w:rPr>
        <w:t xml:space="preserve">” </w:t>
      </w:r>
      <w:r w:rsidRPr="000A32F2">
        <w:rPr>
          <w:bCs/>
          <w:lang w:bidi="he-IL"/>
        </w:rPr>
        <w:t>(</w:t>
      </w:r>
      <w:r w:rsidR="00FC4FDA" w:rsidRPr="000A32F2">
        <w:rPr>
          <w:bCs/>
          <w:lang w:bidi="he-IL"/>
        </w:rPr>
        <w:t xml:space="preserve">Daniel 8:11 – </w:t>
      </w:r>
      <w:r w:rsidRPr="000A32F2">
        <w:rPr>
          <w:bCs/>
          <w:lang w:bidi="he-IL"/>
        </w:rPr>
        <w:t>NET).</w:t>
      </w:r>
    </w:p>
    <w:p w:rsidR="0072019D" w:rsidRPr="000A32F2" w:rsidRDefault="0072019D" w:rsidP="0072019D">
      <w:pPr>
        <w:autoSpaceDE w:val="0"/>
        <w:autoSpaceDN w:val="0"/>
        <w:adjustRightInd w:val="0"/>
        <w:rPr>
          <w:bCs/>
          <w:i/>
          <w:lang w:bidi="he-IL"/>
        </w:rPr>
      </w:pPr>
    </w:p>
    <w:p w:rsidR="0072019D" w:rsidRPr="000A32F2" w:rsidRDefault="002361EB" w:rsidP="00963439">
      <w:pPr>
        <w:pStyle w:val="ListParagraph"/>
        <w:numPr>
          <w:ilvl w:val="0"/>
          <w:numId w:val="73"/>
        </w:numPr>
        <w:tabs>
          <w:tab w:val="left" w:pos="774"/>
        </w:tabs>
        <w:spacing w:after="120"/>
        <w:contextualSpacing w:val="0"/>
        <w:rPr>
          <w:u w:val="single"/>
        </w:rPr>
      </w:pPr>
      <w:r>
        <w:t>Daniel</w:t>
      </w:r>
      <w:r w:rsidR="0072019D" w:rsidRPr="000A32F2">
        <w:t xml:space="preserve"> </w:t>
      </w:r>
      <w:r w:rsidR="0072019D" w:rsidRPr="000A32F2">
        <w:rPr>
          <w:b/>
          <w:i/>
        </w:rPr>
        <w:t>“took away the daily”</w:t>
      </w:r>
      <w:r w:rsidR="0072019D" w:rsidRPr="000A32F2">
        <w:t xml:space="preserve"> (</w:t>
      </w:r>
      <w:r w:rsidR="0072019D" w:rsidRPr="000A32F2">
        <w:rPr>
          <w:bCs/>
          <w:i/>
          <w:lang w:bidi="he-IL"/>
        </w:rPr>
        <w:t xml:space="preserve">rum </w:t>
      </w:r>
      <w:proofErr w:type="spellStart"/>
      <w:r w:rsidR="0072019D" w:rsidRPr="000A32F2">
        <w:rPr>
          <w:bCs/>
          <w:i/>
          <w:lang w:bidi="he-IL"/>
        </w:rPr>
        <w:t>ha•tamid</w:t>
      </w:r>
      <w:proofErr w:type="spellEnd"/>
      <w:r w:rsidR="0072019D" w:rsidRPr="000A32F2">
        <w:rPr>
          <w:bCs/>
          <w:lang w:bidi="he-IL"/>
        </w:rPr>
        <w:t xml:space="preserve">). Most translations adopt the </w:t>
      </w:r>
      <w:proofErr w:type="spellStart"/>
      <w:r w:rsidR="0072019D" w:rsidRPr="000A32F2">
        <w:t>hophal</w:t>
      </w:r>
      <w:proofErr w:type="spellEnd"/>
      <w:r w:rsidR="0072019D" w:rsidRPr="000A32F2">
        <w:t xml:space="preserve"> – causative passive) – it is </w:t>
      </w:r>
      <w:r w:rsidR="0072019D" w:rsidRPr="000A32F2">
        <w:rPr>
          <w:u w:val="single"/>
        </w:rPr>
        <w:t>taken away</w:t>
      </w:r>
      <w:r w:rsidR="0072019D" w:rsidRPr="000A32F2">
        <w:t xml:space="preserve"> (by something the little horn does, not yet di</w:t>
      </w:r>
      <w:r w:rsidR="0072019D" w:rsidRPr="000A32F2">
        <w:t>s</w:t>
      </w:r>
      <w:r w:rsidR="0072019D" w:rsidRPr="000A32F2">
        <w:t>closed).</w:t>
      </w:r>
    </w:p>
    <w:p w:rsidR="0072019D" w:rsidRPr="000A32F2" w:rsidRDefault="0072019D" w:rsidP="00963439">
      <w:pPr>
        <w:pStyle w:val="ListParagraph"/>
        <w:numPr>
          <w:ilvl w:val="0"/>
          <w:numId w:val="73"/>
        </w:numPr>
        <w:tabs>
          <w:tab w:val="left" w:pos="774"/>
        </w:tabs>
        <w:spacing w:after="120"/>
        <w:contextualSpacing w:val="0"/>
        <w:rPr>
          <w:u w:val="single"/>
        </w:rPr>
      </w:pPr>
      <w:r w:rsidRPr="000A32F2">
        <w:rPr>
          <w:u w:val="single"/>
        </w:rPr>
        <w:t>Observation</w:t>
      </w:r>
      <w:r w:rsidR="00AD6D58">
        <w:t>: The “</w:t>
      </w:r>
      <w:r w:rsidRPr="000A32F2">
        <w:t>little horn</w:t>
      </w:r>
      <w:r w:rsidR="00AD6D58">
        <w:t>”</w:t>
      </w:r>
      <w:r w:rsidRPr="000A32F2">
        <w:t xml:space="preserve"> is responsible for removing</w:t>
      </w:r>
      <w:r w:rsidR="00B2343F">
        <w:t xml:space="preserve"> the </w:t>
      </w:r>
      <w:r w:rsidR="00AD6D58">
        <w:t>“</w:t>
      </w:r>
      <w:r w:rsidRPr="000A32F2">
        <w:t>daily.</w:t>
      </w:r>
      <w:r w:rsidR="00AD6D58">
        <w:t>”</w:t>
      </w:r>
    </w:p>
    <w:p w:rsidR="0072019D" w:rsidRPr="000A32F2" w:rsidRDefault="0072019D" w:rsidP="00963439">
      <w:pPr>
        <w:pStyle w:val="ListParagraph"/>
        <w:numPr>
          <w:ilvl w:val="0"/>
          <w:numId w:val="73"/>
        </w:numPr>
        <w:tabs>
          <w:tab w:val="left" w:pos="774"/>
        </w:tabs>
        <w:spacing w:after="120"/>
        <w:contextualSpacing w:val="0"/>
        <w:rPr>
          <w:u w:val="single"/>
        </w:rPr>
      </w:pPr>
      <w:r w:rsidRPr="000A32F2">
        <w:t>What event is a catalyst for this?</w:t>
      </w:r>
    </w:p>
    <w:p w:rsidR="0072019D" w:rsidRPr="000A32F2" w:rsidRDefault="0072019D" w:rsidP="00963439">
      <w:pPr>
        <w:pStyle w:val="ListParagraph"/>
        <w:numPr>
          <w:ilvl w:val="0"/>
          <w:numId w:val="73"/>
        </w:numPr>
        <w:tabs>
          <w:tab w:val="left" w:pos="774"/>
        </w:tabs>
        <w:spacing w:after="120"/>
        <w:rPr>
          <w:u w:val="single"/>
        </w:rPr>
      </w:pPr>
      <w:r w:rsidRPr="000A32F2">
        <w:t>The “place” or “position” or “true purpose” of God’s sanctuary/church is cast down (</w:t>
      </w:r>
      <w:proofErr w:type="spellStart"/>
      <w:r w:rsidRPr="000A32F2">
        <w:t>hophal</w:t>
      </w:r>
      <w:proofErr w:type="spellEnd"/>
      <w:r w:rsidRPr="000A32F2">
        <w:t xml:space="preserve">) – also a </w:t>
      </w:r>
      <w:r w:rsidRPr="000A32F2">
        <w:rPr>
          <w:b/>
          <w:i/>
        </w:rPr>
        <w:t>result of</w:t>
      </w:r>
      <w:r w:rsidRPr="000A32F2">
        <w:t xml:space="preserve"> whatever the antichrist did.</w:t>
      </w:r>
    </w:p>
    <w:p w:rsidR="0072019D" w:rsidRPr="000A32F2" w:rsidRDefault="0072019D" w:rsidP="0072019D">
      <w:pPr>
        <w:pStyle w:val="ListParagraph"/>
        <w:tabs>
          <w:tab w:val="left" w:pos="774"/>
        </w:tabs>
        <w:contextualSpacing w:val="0"/>
        <w:rPr>
          <w:u w:val="single"/>
        </w:rPr>
      </w:pPr>
    </w:p>
    <w:p w:rsidR="0072019D" w:rsidRPr="000A32F2" w:rsidRDefault="0072019D" w:rsidP="0072019D">
      <w:pPr>
        <w:tabs>
          <w:tab w:val="left" w:pos="774"/>
        </w:tabs>
        <w:spacing w:after="120"/>
      </w:pPr>
      <w:r w:rsidRPr="000A32F2">
        <w:rPr>
          <w:b/>
        </w:rPr>
        <w:t xml:space="preserve">Daniel 8:12 </w:t>
      </w:r>
      <w:r w:rsidRPr="000A32F2">
        <w:t>(a problem verse in most major translations):</w:t>
      </w:r>
    </w:p>
    <w:p w:rsidR="0072019D" w:rsidRPr="000A32F2" w:rsidRDefault="0072019D" w:rsidP="0072019D">
      <w:pPr>
        <w:tabs>
          <w:tab w:val="left" w:pos="774"/>
        </w:tabs>
        <w:rPr>
          <w:bCs/>
          <w:lang w:bidi="he-IL"/>
        </w:rPr>
      </w:pPr>
      <w:r w:rsidRPr="000A32F2">
        <w:rPr>
          <w:bCs/>
          <w:i/>
          <w:lang w:bidi="he-IL"/>
        </w:rPr>
        <w:t xml:space="preserve">“And an host was given him </w:t>
      </w:r>
      <w:r w:rsidRPr="000A32F2">
        <w:rPr>
          <w:b/>
          <w:bCs/>
          <w:i/>
          <w:u w:val="single"/>
          <w:lang w:bidi="he-IL"/>
        </w:rPr>
        <w:t>against the daily</w:t>
      </w:r>
      <w:r w:rsidRPr="000A32F2">
        <w:rPr>
          <w:bCs/>
          <w:i/>
          <w:lang w:bidi="he-IL"/>
        </w:rPr>
        <w:t xml:space="preserve"> [sacrifice] </w:t>
      </w:r>
      <w:r w:rsidRPr="000A32F2">
        <w:rPr>
          <w:b/>
          <w:bCs/>
          <w:i/>
          <w:u w:val="single"/>
          <w:lang w:bidi="he-IL"/>
        </w:rPr>
        <w:t>by reason of transgression</w:t>
      </w:r>
      <w:r w:rsidRPr="00697D83">
        <w:rPr>
          <w:b/>
          <w:bCs/>
          <w:i/>
          <w:lang w:bidi="he-IL"/>
        </w:rPr>
        <w:t>,</w:t>
      </w:r>
      <w:r w:rsidRPr="000A32F2">
        <w:rPr>
          <w:bCs/>
          <w:i/>
          <w:lang w:bidi="he-IL"/>
        </w:rPr>
        <w:t xml:space="preserve"> and it cast down the truth to the ground; and it </w:t>
      </w:r>
      <w:proofErr w:type="spellStart"/>
      <w:r w:rsidRPr="000A32F2">
        <w:rPr>
          <w:bCs/>
          <w:i/>
          <w:lang w:bidi="he-IL"/>
        </w:rPr>
        <w:t>practised</w:t>
      </w:r>
      <w:proofErr w:type="spellEnd"/>
      <w:r w:rsidRPr="000A32F2">
        <w:rPr>
          <w:bCs/>
          <w:i/>
          <w:lang w:bidi="he-IL"/>
        </w:rPr>
        <w:t xml:space="preserve">, and prospered” </w:t>
      </w:r>
      <w:r w:rsidRPr="000A32F2">
        <w:rPr>
          <w:bCs/>
          <w:lang w:bidi="he-IL"/>
        </w:rPr>
        <w:t>(KJV)</w:t>
      </w:r>
      <w:r w:rsidR="00697D83">
        <w:rPr>
          <w:bCs/>
          <w:i/>
          <w:lang w:bidi="he-IL"/>
        </w:rPr>
        <w:t>.</w:t>
      </w:r>
    </w:p>
    <w:p w:rsidR="0072019D" w:rsidRPr="000A32F2" w:rsidRDefault="0072019D" w:rsidP="0072019D">
      <w:pPr>
        <w:tabs>
          <w:tab w:val="left" w:pos="774"/>
        </w:tabs>
        <w:rPr>
          <w:i/>
          <w:u w:val="single"/>
        </w:rPr>
      </w:pPr>
    </w:p>
    <w:p w:rsidR="0072019D" w:rsidRPr="000A32F2" w:rsidRDefault="0072019D" w:rsidP="00963439">
      <w:pPr>
        <w:pStyle w:val="ListParagraph"/>
        <w:numPr>
          <w:ilvl w:val="0"/>
          <w:numId w:val="74"/>
        </w:numPr>
        <w:tabs>
          <w:tab w:val="left" w:pos="756"/>
        </w:tabs>
        <w:spacing w:after="120"/>
        <w:rPr>
          <w:i/>
        </w:rPr>
      </w:pPr>
      <w:r w:rsidRPr="000A32F2">
        <w:t>8:12:</w:t>
      </w:r>
      <w:r w:rsidR="00826A72">
        <w:t xml:space="preserve"> The</w:t>
      </w:r>
      <w:r w:rsidRPr="000A32F2">
        <w:t xml:space="preserve"> little horn’s host/followers/army is against (</w:t>
      </w:r>
      <w:proofErr w:type="spellStart"/>
      <w:r w:rsidRPr="000A32F2">
        <w:rPr>
          <w:i/>
        </w:rPr>
        <w:t>natan</w:t>
      </w:r>
      <w:proofErr w:type="spellEnd"/>
      <w:r w:rsidRPr="000A32F2">
        <w:t>) (</w:t>
      </w:r>
      <w:proofErr w:type="spellStart"/>
      <w:r w:rsidRPr="000A32F2">
        <w:t>niphal</w:t>
      </w:r>
      <w:proofErr w:type="spellEnd"/>
      <w:r w:rsidRPr="000A32F2">
        <w:t xml:space="preserve"> – simple passive) </w:t>
      </w:r>
      <w:proofErr w:type="spellStart"/>
      <w:r w:rsidRPr="000A32F2">
        <w:rPr>
          <w:i/>
        </w:rPr>
        <w:t>ha•tamid</w:t>
      </w:r>
      <w:proofErr w:type="spellEnd"/>
      <w:r w:rsidRPr="000A32F2">
        <w:t xml:space="preserve"> </w:t>
      </w:r>
      <w:r w:rsidRPr="00FB486D">
        <w:rPr>
          <w:b/>
          <w:i/>
        </w:rPr>
        <w:t>because</w:t>
      </w:r>
      <w:r w:rsidRPr="000A32F2">
        <w:t xml:space="preserve"> of a “transgression” </w:t>
      </w:r>
      <w:r w:rsidR="00092F55">
        <w:t>(</w:t>
      </w:r>
      <w:proofErr w:type="spellStart"/>
      <w:r w:rsidRPr="000A32F2">
        <w:rPr>
          <w:i/>
        </w:rPr>
        <w:t>be•pesha</w:t>
      </w:r>
      <w:proofErr w:type="spellEnd"/>
      <w:r w:rsidR="00092F55">
        <w:t>)</w:t>
      </w:r>
      <w:r w:rsidRPr="000A32F2">
        <w:t>. Now we can observe that associa</w:t>
      </w:r>
      <w:r w:rsidRPr="000A32F2">
        <w:t>t</w:t>
      </w:r>
      <w:r w:rsidRPr="000A32F2">
        <w:t>ed with the little horn’s hatred is some sin that contributes to wrath against the daily.</w:t>
      </w:r>
    </w:p>
    <w:p w:rsidR="0072019D" w:rsidRPr="00244437" w:rsidRDefault="0072019D" w:rsidP="0072019D">
      <w:pPr>
        <w:pStyle w:val="ListParagraph"/>
        <w:tabs>
          <w:tab w:val="left" w:pos="756"/>
        </w:tabs>
        <w:spacing w:after="120"/>
        <w:rPr>
          <w:i/>
          <w:sz w:val="12"/>
          <w:szCs w:val="12"/>
        </w:rPr>
      </w:pPr>
    </w:p>
    <w:p w:rsidR="0072019D" w:rsidRPr="00DA3D62" w:rsidRDefault="0072019D" w:rsidP="00963439">
      <w:pPr>
        <w:pStyle w:val="ListParagraph"/>
        <w:numPr>
          <w:ilvl w:val="0"/>
          <w:numId w:val="74"/>
        </w:numPr>
        <w:tabs>
          <w:tab w:val="left" w:pos="756"/>
        </w:tabs>
        <w:spacing w:after="120"/>
        <w:contextualSpacing w:val="0"/>
        <w:rPr>
          <w:i/>
        </w:rPr>
      </w:pPr>
      <w:r w:rsidRPr="000A32F2">
        <w:rPr>
          <w:u w:val="single"/>
        </w:rPr>
        <w:t>Question</w:t>
      </w:r>
      <w:r w:rsidRPr="000A32F2">
        <w:t xml:space="preserve">: </w:t>
      </w:r>
      <w:r w:rsidR="00E01CB6">
        <w:rPr>
          <w:b/>
          <w:i/>
        </w:rPr>
        <w:t>Why does the “little horn”</w:t>
      </w:r>
      <w:r w:rsidRPr="00DA3D62">
        <w:rPr>
          <w:b/>
          <w:i/>
        </w:rPr>
        <w:t xml:space="preserve"> with its followers war against </w:t>
      </w:r>
      <w:proofErr w:type="gramStart"/>
      <w:r w:rsidRPr="00DA3D62">
        <w:rPr>
          <w:b/>
          <w:i/>
        </w:rPr>
        <w:t xml:space="preserve">the </w:t>
      </w:r>
      <w:proofErr w:type="spellStart"/>
      <w:r w:rsidRPr="00DA3D62">
        <w:rPr>
          <w:b/>
          <w:i/>
        </w:rPr>
        <w:t>ha</w:t>
      </w:r>
      <w:proofErr w:type="gramEnd"/>
      <w:r w:rsidRPr="00DA3D62">
        <w:rPr>
          <w:b/>
          <w:i/>
        </w:rPr>
        <w:t>•tamid</w:t>
      </w:r>
      <w:proofErr w:type="spellEnd"/>
      <w:r w:rsidRPr="00DA3D62">
        <w:rPr>
          <w:b/>
          <w:i/>
        </w:rPr>
        <w:t>?</w:t>
      </w:r>
      <w:r w:rsidR="00E01CB6">
        <w:rPr>
          <w:b/>
          <w:i/>
        </w:rPr>
        <w:t xml:space="preserve"> </w:t>
      </w:r>
      <w:r w:rsidRPr="000A32F2">
        <w:t>They have a sin they like.</w:t>
      </w:r>
      <w:r w:rsidRPr="000A32F2">
        <w:rPr>
          <w:b/>
        </w:rPr>
        <w:t xml:space="preserve"> </w:t>
      </w:r>
      <w:r w:rsidRPr="00DA3D62">
        <w:rPr>
          <w:b/>
          <w:i/>
        </w:rPr>
        <w:t>“What ‘transgression’</w:t>
      </w:r>
      <w:r w:rsidRPr="000A32F2">
        <w:rPr>
          <w:b/>
        </w:rPr>
        <w:t xml:space="preserve"> </w:t>
      </w:r>
      <w:r w:rsidRPr="000A32F2">
        <w:t>(</w:t>
      </w:r>
      <w:proofErr w:type="spellStart"/>
      <w:r w:rsidRPr="000A32F2">
        <w:rPr>
          <w:i/>
        </w:rPr>
        <w:t>be•pesha</w:t>
      </w:r>
      <w:proofErr w:type="spellEnd"/>
      <w:r w:rsidRPr="000A32F2">
        <w:t xml:space="preserve">) </w:t>
      </w:r>
      <w:r w:rsidRPr="00DA3D62">
        <w:rPr>
          <w:b/>
          <w:i/>
        </w:rPr>
        <w:t xml:space="preserve">becomes a catalyst to that war?” </w:t>
      </w:r>
    </w:p>
    <w:p w:rsidR="0072019D" w:rsidRPr="000A32F2" w:rsidRDefault="0072019D" w:rsidP="00963439">
      <w:pPr>
        <w:pStyle w:val="ListParagraph"/>
        <w:numPr>
          <w:ilvl w:val="0"/>
          <w:numId w:val="74"/>
        </w:numPr>
        <w:tabs>
          <w:tab w:val="left" w:pos="756"/>
        </w:tabs>
        <w:spacing w:after="120"/>
        <w:rPr>
          <w:i/>
        </w:rPr>
      </w:pPr>
      <w:r w:rsidRPr="000A32F2">
        <w:t>This all casts truth to the ground (</w:t>
      </w:r>
      <w:proofErr w:type="spellStart"/>
      <w:r w:rsidRPr="000A32F2">
        <w:rPr>
          <w:i/>
        </w:rPr>
        <w:t>shalak</w:t>
      </w:r>
      <w:proofErr w:type="spellEnd"/>
      <w:r w:rsidRPr="000A32F2">
        <w:t>) (</w:t>
      </w:r>
      <w:proofErr w:type="spellStart"/>
      <w:r w:rsidRPr="000A32F2">
        <w:t>hiphel</w:t>
      </w:r>
      <w:proofErr w:type="spellEnd"/>
      <w:r w:rsidRPr="000A32F2">
        <w:t xml:space="preserve"> – causative active).</w:t>
      </w:r>
    </w:p>
    <w:p w:rsidR="0072019D" w:rsidRPr="00244437" w:rsidRDefault="0072019D" w:rsidP="0072019D">
      <w:pPr>
        <w:pStyle w:val="ListParagraph"/>
        <w:tabs>
          <w:tab w:val="left" w:pos="756"/>
        </w:tabs>
        <w:spacing w:after="120"/>
        <w:rPr>
          <w:i/>
          <w:sz w:val="12"/>
          <w:szCs w:val="12"/>
        </w:rPr>
      </w:pPr>
    </w:p>
    <w:p w:rsidR="0072019D" w:rsidRPr="000A32F2" w:rsidRDefault="0072019D" w:rsidP="00963439">
      <w:pPr>
        <w:pStyle w:val="ListParagraph"/>
        <w:numPr>
          <w:ilvl w:val="0"/>
          <w:numId w:val="74"/>
        </w:numPr>
        <w:tabs>
          <w:tab w:val="left" w:pos="756"/>
        </w:tabs>
        <w:contextualSpacing w:val="0"/>
        <w:rPr>
          <w:b/>
          <w:i/>
        </w:rPr>
      </w:pPr>
      <w:r w:rsidRPr="000A32F2">
        <w:rPr>
          <w:b/>
        </w:rPr>
        <w:t>FYI: I</w:t>
      </w:r>
      <w:r w:rsidRPr="000A32F2">
        <w:t>n Gabriel’s follow-up question he made sure that we must understand the proper contextual association: “</w:t>
      </w:r>
      <w:r w:rsidRPr="000A32F2">
        <w:rPr>
          <w:bCs/>
          <w:i/>
          <w:lang w:bidi="he-IL"/>
        </w:rPr>
        <w:t xml:space="preserve">How long shall be the vision </w:t>
      </w:r>
      <w:r w:rsidRPr="000A32F2">
        <w:rPr>
          <w:bCs/>
          <w:i/>
          <w:u w:val="single"/>
          <w:lang w:bidi="he-IL"/>
        </w:rPr>
        <w:t xml:space="preserve">concerning the daily sacrifice, </w:t>
      </w:r>
      <w:r w:rsidRPr="000A32F2">
        <w:rPr>
          <w:b/>
          <w:bCs/>
          <w:i/>
          <w:u w:val="single"/>
          <w:lang w:bidi="he-IL"/>
        </w:rPr>
        <w:t>and</w:t>
      </w:r>
      <w:r w:rsidRPr="000A32F2">
        <w:rPr>
          <w:bCs/>
          <w:i/>
          <w:u w:val="single"/>
          <w:lang w:bidi="he-IL"/>
        </w:rPr>
        <w:t xml:space="preserve"> the transgression of desolation</w:t>
      </w:r>
      <w:r w:rsidRPr="000A32F2">
        <w:rPr>
          <w:bCs/>
          <w:i/>
          <w:lang w:bidi="he-IL"/>
        </w:rPr>
        <w:t xml:space="preserve">.” </w:t>
      </w:r>
      <w:r w:rsidRPr="000A32F2">
        <w:rPr>
          <w:bCs/>
          <w:lang w:bidi="he-IL"/>
        </w:rPr>
        <w:t xml:space="preserve">The </w:t>
      </w:r>
      <w:r w:rsidRPr="000A32F2">
        <w:rPr>
          <w:b/>
          <w:bCs/>
          <w:i/>
          <w:lang w:bidi="he-IL"/>
        </w:rPr>
        <w:t>daily</w:t>
      </w:r>
      <w:r w:rsidRPr="000A32F2">
        <w:rPr>
          <w:bCs/>
          <w:lang w:bidi="he-IL"/>
        </w:rPr>
        <w:t xml:space="preserve"> issue must be understood in association with the </w:t>
      </w:r>
      <w:r w:rsidRPr="000A32F2">
        <w:rPr>
          <w:b/>
          <w:bCs/>
          <w:i/>
          <w:lang w:bidi="he-IL"/>
        </w:rPr>
        <w:t>transgression</w:t>
      </w:r>
      <w:r w:rsidRPr="000A32F2">
        <w:rPr>
          <w:bCs/>
          <w:lang w:bidi="he-IL"/>
        </w:rPr>
        <w:t xml:space="preserve"> and his followers (8:13).</w:t>
      </w:r>
    </w:p>
    <w:p w:rsidR="0072019D" w:rsidRPr="000A32F2" w:rsidRDefault="0072019D" w:rsidP="0072019D">
      <w:pPr>
        <w:tabs>
          <w:tab w:val="left" w:pos="756"/>
        </w:tabs>
        <w:rPr>
          <w:b/>
        </w:rPr>
      </w:pPr>
    </w:p>
    <w:p w:rsidR="0072019D" w:rsidRPr="000A32F2" w:rsidRDefault="0072019D" w:rsidP="0072019D">
      <w:pPr>
        <w:tabs>
          <w:tab w:val="left" w:pos="756"/>
        </w:tabs>
      </w:pPr>
      <w:r w:rsidRPr="000A32F2">
        <w:rPr>
          <w:b/>
        </w:rPr>
        <w:lastRenderedPageBreak/>
        <w:t xml:space="preserve">Summary:  </w:t>
      </w:r>
      <w:r w:rsidRPr="000A32F2">
        <w:t>The</w:t>
      </w:r>
      <w:r w:rsidRPr="000A32F2">
        <w:rPr>
          <w:b/>
        </w:rPr>
        <w:t xml:space="preserve"> </w:t>
      </w:r>
      <w:r w:rsidRPr="000A32F2">
        <w:t>antichrist loves some transgression (</w:t>
      </w:r>
      <w:proofErr w:type="spellStart"/>
      <w:r w:rsidRPr="000A32F2">
        <w:rPr>
          <w:i/>
        </w:rPr>
        <w:t>be•pesha</w:t>
      </w:r>
      <w:proofErr w:type="spellEnd"/>
      <w:r w:rsidRPr="000A32F2">
        <w:t>), leading to hatred against the daily. It actively does something to cast truth to the ground, resulting in the daily being r</w:t>
      </w:r>
      <w:r w:rsidRPr="000A32F2">
        <w:t>e</w:t>
      </w:r>
      <w:r w:rsidRPr="000A32F2">
        <w:t>moved and the purpose of God’s church being cast down.</w:t>
      </w:r>
    </w:p>
    <w:p w:rsidR="0072019D" w:rsidRPr="000A32F2" w:rsidRDefault="0072019D" w:rsidP="0072019D">
      <w:pPr>
        <w:tabs>
          <w:tab w:val="left" w:pos="756"/>
        </w:tabs>
      </w:pPr>
    </w:p>
    <w:p w:rsidR="0072019D" w:rsidRPr="000A32F2" w:rsidRDefault="0072019D" w:rsidP="0072019D">
      <w:pPr>
        <w:tabs>
          <w:tab w:val="left" w:pos="756"/>
        </w:tabs>
      </w:pPr>
      <w:r w:rsidRPr="000A32F2">
        <w:rPr>
          <w:u w:val="single"/>
        </w:rPr>
        <w:t>Dangling question</w:t>
      </w:r>
      <w:r w:rsidRPr="000A32F2">
        <w:t>: What does it do to “actively” cast truth to the ground?</w:t>
      </w:r>
    </w:p>
    <w:p w:rsidR="0072019D" w:rsidRPr="000A32F2" w:rsidRDefault="0072019D" w:rsidP="00D03376">
      <w:pPr>
        <w:tabs>
          <w:tab w:val="left" w:pos="756"/>
        </w:tabs>
        <w:spacing w:before="240"/>
        <w:rPr>
          <w:b/>
        </w:rPr>
      </w:pPr>
      <w:r w:rsidRPr="000A32F2">
        <w:rPr>
          <w:b/>
        </w:rPr>
        <w:t>Daniel 11:31 matures the story:</w:t>
      </w:r>
    </w:p>
    <w:p w:rsidR="0072019D" w:rsidRPr="000A32F2" w:rsidRDefault="0072019D" w:rsidP="0072019D">
      <w:pPr>
        <w:tabs>
          <w:tab w:val="left" w:pos="756"/>
        </w:tabs>
        <w:rPr>
          <w:b/>
        </w:rPr>
      </w:pPr>
    </w:p>
    <w:p w:rsidR="0072019D" w:rsidRPr="000A32F2" w:rsidRDefault="0072019D" w:rsidP="0072019D">
      <w:pPr>
        <w:autoSpaceDE w:val="0"/>
        <w:autoSpaceDN w:val="0"/>
        <w:adjustRightInd w:val="0"/>
        <w:rPr>
          <w:bCs/>
          <w:lang w:bidi="he-IL"/>
        </w:rPr>
      </w:pPr>
      <w:r w:rsidRPr="000A32F2">
        <w:rPr>
          <w:b/>
          <w:bCs/>
          <w:lang w:bidi="he-IL"/>
        </w:rPr>
        <w:t>“</w:t>
      </w:r>
      <w:r w:rsidRPr="000A32F2">
        <w:rPr>
          <w:bCs/>
          <w:i/>
          <w:lang w:bidi="he-IL"/>
        </w:rPr>
        <w:t xml:space="preserve">And arms shall stand on his part, and they shall pollute </w:t>
      </w:r>
      <w:r w:rsidRPr="000A32F2">
        <w:rPr>
          <w:bCs/>
          <w:lang w:bidi="he-IL"/>
        </w:rPr>
        <w:t>[</w:t>
      </w:r>
      <w:proofErr w:type="spellStart"/>
      <w:r w:rsidRPr="00FF08F9">
        <w:rPr>
          <w:bCs/>
          <w:i/>
          <w:lang w:bidi="he-IL"/>
        </w:rPr>
        <w:t>piel</w:t>
      </w:r>
      <w:proofErr w:type="spellEnd"/>
      <w:r w:rsidRPr="000A32F2">
        <w:rPr>
          <w:bCs/>
          <w:lang w:bidi="he-IL"/>
        </w:rPr>
        <w:t xml:space="preserve"> – intensive active]</w:t>
      </w:r>
      <w:r w:rsidRPr="000A32F2">
        <w:rPr>
          <w:bCs/>
          <w:i/>
          <w:lang w:bidi="he-IL"/>
        </w:rPr>
        <w:t xml:space="preserve"> the sanctuary of strength, and </w:t>
      </w:r>
      <w:r w:rsidRPr="000A32F2">
        <w:rPr>
          <w:b/>
          <w:bCs/>
          <w:i/>
          <w:u w:val="single"/>
          <w:lang w:bidi="he-IL"/>
        </w:rPr>
        <w:t>shall take away</w:t>
      </w:r>
      <w:r w:rsidRPr="000A32F2">
        <w:rPr>
          <w:b/>
          <w:bCs/>
          <w:i/>
          <w:lang w:bidi="he-IL"/>
        </w:rPr>
        <w:t xml:space="preserve"> the daily [</w:t>
      </w:r>
      <w:r w:rsidRPr="00EE1EC3">
        <w:rPr>
          <w:b/>
          <w:bCs/>
          <w:i/>
          <w:lang w:bidi="he-IL"/>
        </w:rPr>
        <w:t>sacrifice</w:t>
      </w:r>
      <w:r w:rsidRPr="000A32F2">
        <w:rPr>
          <w:b/>
          <w:bCs/>
          <w:i/>
          <w:lang w:bidi="he-IL"/>
        </w:rPr>
        <w:t>],</w:t>
      </w:r>
      <w:r w:rsidRPr="000A32F2">
        <w:rPr>
          <w:bCs/>
          <w:i/>
          <w:lang w:bidi="he-IL"/>
        </w:rPr>
        <w:t xml:space="preserve"> and </w:t>
      </w:r>
      <w:r w:rsidRPr="000A32F2">
        <w:rPr>
          <w:bCs/>
          <w:i/>
          <w:u w:val="single"/>
          <w:lang w:bidi="he-IL"/>
        </w:rPr>
        <w:t xml:space="preserve">they shall place the abomination that </w:t>
      </w:r>
      <w:proofErr w:type="spellStart"/>
      <w:r w:rsidRPr="000A32F2">
        <w:rPr>
          <w:bCs/>
          <w:i/>
          <w:u w:val="single"/>
          <w:lang w:bidi="he-IL"/>
        </w:rPr>
        <w:t>maketh</w:t>
      </w:r>
      <w:proofErr w:type="spellEnd"/>
      <w:r w:rsidRPr="000A32F2">
        <w:rPr>
          <w:bCs/>
          <w:i/>
          <w:u w:val="single"/>
          <w:lang w:bidi="he-IL"/>
        </w:rPr>
        <w:t xml:space="preserve"> desolate</w:t>
      </w:r>
      <w:r w:rsidRPr="000A32F2">
        <w:rPr>
          <w:bCs/>
          <w:i/>
          <w:lang w:bidi="he-IL"/>
        </w:rPr>
        <w:t xml:space="preserve">” </w:t>
      </w:r>
      <w:r w:rsidRPr="000A32F2">
        <w:rPr>
          <w:bCs/>
          <w:lang w:bidi="he-IL"/>
        </w:rPr>
        <w:t>(KJV).</w:t>
      </w:r>
    </w:p>
    <w:p w:rsidR="0072019D" w:rsidRPr="000A32F2" w:rsidRDefault="0072019D" w:rsidP="0072019D">
      <w:pPr>
        <w:autoSpaceDE w:val="0"/>
        <w:autoSpaceDN w:val="0"/>
        <w:adjustRightInd w:val="0"/>
        <w:rPr>
          <w:bCs/>
          <w:lang w:bidi="he-IL"/>
        </w:rPr>
      </w:pPr>
    </w:p>
    <w:p w:rsidR="0072019D" w:rsidRPr="000A32F2" w:rsidRDefault="0072019D" w:rsidP="0072019D">
      <w:pPr>
        <w:autoSpaceDE w:val="0"/>
        <w:autoSpaceDN w:val="0"/>
        <w:adjustRightInd w:val="0"/>
        <w:rPr>
          <w:bCs/>
          <w:lang w:bidi="he-IL"/>
        </w:rPr>
      </w:pPr>
      <w:r w:rsidRPr="000A32F2">
        <w:rPr>
          <w:bCs/>
          <w:i/>
          <w:lang w:bidi="he-IL"/>
        </w:rPr>
        <w:t>“</w:t>
      </w:r>
      <w:r w:rsidRPr="000A32F2">
        <w:rPr>
          <w:rStyle w:val="text"/>
          <w:i/>
        </w:rPr>
        <w:t>His forces will rise up and profane the fortified sanctuary, stopping the daily sacrifice. In its place they will set up the abomination that causes desolation</w:t>
      </w:r>
      <w:r w:rsidRPr="000A32F2">
        <w:rPr>
          <w:bCs/>
          <w:i/>
          <w:lang w:bidi="he-IL"/>
        </w:rPr>
        <w:t>”</w:t>
      </w:r>
      <w:r w:rsidRPr="000A32F2">
        <w:rPr>
          <w:bCs/>
          <w:lang w:bidi="he-IL"/>
        </w:rPr>
        <w:t xml:space="preserve"> (NET).</w:t>
      </w:r>
    </w:p>
    <w:p w:rsidR="0072019D" w:rsidRPr="000A32F2" w:rsidRDefault="0072019D" w:rsidP="0072019D">
      <w:pPr>
        <w:autoSpaceDE w:val="0"/>
        <w:autoSpaceDN w:val="0"/>
        <w:adjustRightInd w:val="0"/>
        <w:rPr>
          <w:bCs/>
          <w:lang w:bidi="he-IL"/>
        </w:rPr>
      </w:pPr>
    </w:p>
    <w:p w:rsidR="0072019D" w:rsidRPr="000A32F2" w:rsidRDefault="0072019D" w:rsidP="00963439">
      <w:pPr>
        <w:pStyle w:val="ListParagraph"/>
        <w:numPr>
          <w:ilvl w:val="0"/>
          <w:numId w:val="74"/>
        </w:numPr>
        <w:tabs>
          <w:tab w:val="left" w:pos="756"/>
        </w:tabs>
        <w:spacing w:after="120"/>
        <w:rPr>
          <w:i/>
        </w:rPr>
      </w:pPr>
      <w:r w:rsidRPr="000A32F2">
        <w:tab/>
        <w:t xml:space="preserve">Daniel 11:31: They </w:t>
      </w:r>
      <w:r w:rsidRPr="000A32F2">
        <w:rPr>
          <w:u w:val="single"/>
        </w:rPr>
        <w:t>take away or abolish</w:t>
      </w:r>
      <w:r w:rsidRPr="000A32F2">
        <w:t xml:space="preserve"> (</w:t>
      </w:r>
      <w:r w:rsidRPr="000A32F2">
        <w:rPr>
          <w:i/>
        </w:rPr>
        <w:t>sur</w:t>
      </w:r>
      <w:r w:rsidRPr="000A32F2">
        <w:t xml:space="preserve"> – </w:t>
      </w:r>
      <w:proofErr w:type="spellStart"/>
      <w:r w:rsidRPr="000A32F2">
        <w:t>hiphil</w:t>
      </w:r>
      <w:proofErr w:type="spellEnd"/>
      <w:r w:rsidRPr="000A32F2">
        <w:t xml:space="preserve"> – causative active) the daily by some act.</w:t>
      </w:r>
    </w:p>
    <w:p w:rsidR="0072019D" w:rsidRPr="0024711D" w:rsidRDefault="0072019D" w:rsidP="0072019D">
      <w:pPr>
        <w:pStyle w:val="ListParagraph"/>
        <w:tabs>
          <w:tab w:val="left" w:pos="756"/>
        </w:tabs>
        <w:spacing w:after="120"/>
        <w:rPr>
          <w:i/>
          <w:sz w:val="12"/>
          <w:szCs w:val="12"/>
        </w:rPr>
      </w:pPr>
    </w:p>
    <w:p w:rsidR="0072019D" w:rsidRPr="000A32F2" w:rsidRDefault="0072019D" w:rsidP="00963439">
      <w:pPr>
        <w:pStyle w:val="ListParagraph"/>
        <w:numPr>
          <w:ilvl w:val="0"/>
          <w:numId w:val="74"/>
        </w:numPr>
        <w:tabs>
          <w:tab w:val="left" w:pos="756"/>
        </w:tabs>
        <w:contextualSpacing w:val="0"/>
        <w:rPr>
          <w:i/>
        </w:rPr>
      </w:pPr>
      <w:r w:rsidRPr="000A32F2">
        <w:t>The abomination is “set up” (</w:t>
      </w:r>
      <w:proofErr w:type="spellStart"/>
      <w:r w:rsidRPr="000A32F2">
        <w:t>qal</w:t>
      </w:r>
      <w:proofErr w:type="spellEnd"/>
      <w:r w:rsidRPr="000A32F2">
        <w:t xml:space="preserve"> – active) or “placed” (</w:t>
      </w:r>
      <w:proofErr w:type="spellStart"/>
      <w:r w:rsidRPr="000A32F2">
        <w:rPr>
          <w:i/>
        </w:rPr>
        <w:t>natan</w:t>
      </w:r>
      <w:proofErr w:type="spellEnd"/>
      <w:r w:rsidRPr="000A32F2">
        <w:t xml:space="preserve"> – a legal act).</w:t>
      </w:r>
    </w:p>
    <w:p w:rsidR="0072019D" w:rsidRPr="000A32F2" w:rsidRDefault="0072019D" w:rsidP="0072019D">
      <w:pPr>
        <w:tabs>
          <w:tab w:val="left" w:pos="756"/>
        </w:tabs>
        <w:rPr>
          <w:b/>
        </w:rPr>
      </w:pPr>
    </w:p>
    <w:p w:rsidR="0072019D" w:rsidRPr="000A32F2" w:rsidRDefault="0072019D" w:rsidP="0072019D">
      <w:pPr>
        <w:tabs>
          <w:tab w:val="left" w:pos="756"/>
        </w:tabs>
      </w:pPr>
      <w:r w:rsidRPr="000A32F2">
        <w:rPr>
          <w:b/>
        </w:rPr>
        <w:t xml:space="preserve">Summary: </w:t>
      </w:r>
      <w:r w:rsidRPr="000A32F2">
        <w:t>Daniel 8:11-13, 31 – A cherished transgression, God calls an abomination, causes the antichrist and his followers to hate the covenant and God’s people. Then, in turn, set up (</w:t>
      </w:r>
      <w:proofErr w:type="spellStart"/>
      <w:r w:rsidRPr="000A32F2">
        <w:rPr>
          <w:i/>
        </w:rPr>
        <w:t>natan</w:t>
      </w:r>
      <w:proofErr w:type="spellEnd"/>
      <w:r w:rsidRPr="000A32F2">
        <w:t xml:space="preserve"> – </w:t>
      </w:r>
      <w:proofErr w:type="spellStart"/>
      <w:r w:rsidRPr="000A32F2">
        <w:t>qal</w:t>
      </w:r>
      <w:proofErr w:type="spellEnd"/>
      <w:r w:rsidRPr="000A32F2">
        <w:t>) or passes a law, an abomination that pollutes the church (causative – active), which destroys its proper place (in God’s purposes), resulting in casting truth to the ground and causing the daily to be removed.</w:t>
      </w:r>
    </w:p>
    <w:p w:rsidR="0072019D" w:rsidRPr="000A32F2" w:rsidRDefault="0072019D" w:rsidP="0072019D">
      <w:pPr>
        <w:tabs>
          <w:tab w:val="left" w:pos="756"/>
        </w:tabs>
        <w:rPr>
          <w:b/>
        </w:rPr>
      </w:pPr>
    </w:p>
    <w:p w:rsidR="0072019D" w:rsidRPr="000A32F2" w:rsidRDefault="0072019D" w:rsidP="0072019D">
      <w:pPr>
        <w:tabs>
          <w:tab w:val="left" w:pos="756"/>
        </w:tabs>
        <w:rPr>
          <w:b/>
        </w:rPr>
      </w:pPr>
      <w:r w:rsidRPr="000A32F2">
        <w:rPr>
          <w:b/>
        </w:rPr>
        <w:t>Daniel 12:11 – final clarification – a summation statement:</w:t>
      </w:r>
    </w:p>
    <w:p w:rsidR="0072019D" w:rsidRPr="000A32F2" w:rsidRDefault="0072019D" w:rsidP="0072019D">
      <w:pPr>
        <w:tabs>
          <w:tab w:val="left" w:pos="756"/>
        </w:tabs>
        <w:rPr>
          <w:b/>
        </w:rPr>
      </w:pPr>
    </w:p>
    <w:p w:rsidR="0072019D" w:rsidRPr="000A32F2" w:rsidRDefault="0072019D" w:rsidP="0072019D">
      <w:pPr>
        <w:tabs>
          <w:tab w:val="left" w:pos="756"/>
        </w:tabs>
        <w:rPr>
          <w:bCs/>
          <w:lang w:bidi="he-IL"/>
        </w:rPr>
      </w:pPr>
      <w:r w:rsidRPr="000A32F2">
        <w:rPr>
          <w:bCs/>
          <w:i/>
          <w:lang w:bidi="he-IL"/>
        </w:rPr>
        <w:t xml:space="preserve">“And from the time that </w:t>
      </w:r>
      <w:r w:rsidRPr="000A32F2">
        <w:rPr>
          <w:b/>
          <w:bCs/>
          <w:i/>
          <w:lang w:bidi="he-IL"/>
        </w:rPr>
        <w:t xml:space="preserve">the daily [sacrifice] </w:t>
      </w:r>
      <w:r w:rsidRPr="000A32F2">
        <w:rPr>
          <w:b/>
          <w:bCs/>
          <w:i/>
          <w:u w:val="single"/>
          <w:lang w:bidi="he-IL"/>
        </w:rPr>
        <w:t>shall be taken away</w:t>
      </w:r>
      <w:r w:rsidRPr="000A32F2">
        <w:rPr>
          <w:bCs/>
          <w:i/>
          <w:lang w:bidi="he-IL"/>
        </w:rPr>
        <w:t xml:space="preserve">, and </w:t>
      </w:r>
      <w:r w:rsidRPr="000A32F2">
        <w:rPr>
          <w:b/>
          <w:bCs/>
          <w:i/>
          <w:lang w:bidi="he-IL"/>
        </w:rPr>
        <w:t xml:space="preserve">the abomination that </w:t>
      </w:r>
      <w:proofErr w:type="spellStart"/>
      <w:r w:rsidRPr="000A32F2">
        <w:rPr>
          <w:b/>
          <w:bCs/>
          <w:i/>
          <w:lang w:bidi="he-IL"/>
        </w:rPr>
        <w:t>maketh</w:t>
      </w:r>
      <w:proofErr w:type="spellEnd"/>
      <w:r w:rsidRPr="000A32F2">
        <w:rPr>
          <w:b/>
          <w:bCs/>
          <w:i/>
          <w:lang w:bidi="he-IL"/>
        </w:rPr>
        <w:t xml:space="preserve"> desolate set up</w:t>
      </w:r>
      <w:r w:rsidRPr="000A32F2">
        <w:rPr>
          <w:bCs/>
          <w:i/>
          <w:lang w:bidi="he-IL"/>
        </w:rPr>
        <w:t xml:space="preserve">, there shall be a thousand two hundred and ninety days” </w:t>
      </w:r>
      <w:r w:rsidRPr="000A32F2">
        <w:rPr>
          <w:bCs/>
          <w:lang w:bidi="he-IL"/>
        </w:rPr>
        <w:t>(KJV).</w:t>
      </w:r>
    </w:p>
    <w:p w:rsidR="0072019D" w:rsidRPr="000A32F2" w:rsidRDefault="0072019D" w:rsidP="0072019D">
      <w:pPr>
        <w:tabs>
          <w:tab w:val="left" w:pos="756"/>
        </w:tabs>
        <w:spacing w:before="240" w:after="120"/>
      </w:pPr>
      <w:r w:rsidRPr="000A32F2">
        <w:rPr>
          <w:bCs/>
          <w:i/>
          <w:lang w:bidi="he-IL"/>
        </w:rPr>
        <w:t xml:space="preserve">"From the time that </w:t>
      </w:r>
      <w:r w:rsidRPr="000A32F2">
        <w:rPr>
          <w:b/>
          <w:bCs/>
          <w:i/>
          <w:lang w:bidi="he-IL"/>
        </w:rPr>
        <w:t>the daily [sacrifice</w:t>
      </w:r>
      <w:proofErr w:type="gramStart"/>
      <w:r w:rsidRPr="000A32F2">
        <w:rPr>
          <w:b/>
          <w:bCs/>
          <w:i/>
          <w:lang w:bidi="he-IL"/>
        </w:rPr>
        <w:t>]e</w:t>
      </w:r>
      <w:proofErr w:type="gramEnd"/>
      <w:r w:rsidRPr="000A32F2">
        <w:rPr>
          <w:b/>
          <w:bCs/>
          <w:i/>
          <w:lang w:bidi="he-IL"/>
        </w:rPr>
        <w:t xml:space="preserve"> </w:t>
      </w:r>
      <w:r w:rsidRPr="000A32F2">
        <w:rPr>
          <w:b/>
          <w:bCs/>
          <w:i/>
          <w:u w:val="single"/>
          <w:lang w:bidi="he-IL"/>
        </w:rPr>
        <w:t>is abolished</w:t>
      </w:r>
      <w:r w:rsidRPr="000A32F2">
        <w:rPr>
          <w:b/>
          <w:bCs/>
          <w:i/>
          <w:lang w:bidi="he-IL"/>
        </w:rPr>
        <w:t xml:space="preserve"> and the abomination that causes desolation is set up</w:t>
      </w:r>
      <w:r w:rsidRPr="000A32F2">
        <w:rPr>
          <w:bCs/>
          <w:i/>
          <w:lang w:bidi="he-IL"/>
        </w:rPr>
        <w:t xml:space="preserve">, there will be 1,290 days” </w:t>
      </w:r>
      <w:r w:rsidRPr="000A32F2">
        <w:rPr>
          <w:bCs/>
          <w:lang w:bidi="he-IL"/>
        </w:rPr>
        <w:t>(NIV).</w:t>
      </w:r>
    </w:p>
    <w:p w:rsidR="0072019D" w:rsidRPr="000A32F2" w:rsidRDefault="0072019D" w:rsidP="00963439">
      <w:pPr>
        <w:pStyle w:val="ListParagraph"/>
        <w:numPr>
          <w:ilvl w:val="0"/>
          <w:numId w:val="75"/>
        </w:numPr>
        <w:tabs>
          <w:tab w:val="left" w:pos="756"/>
        </w:tabs>
      </w:pPr>
      <w:r w:rsidRPr="000A32F2">
        <w:t xml:space="preserve">Daniel 12:11: </w:t>
      </w:r>
      <w:r w:rsidRPr="000A32F2">
        <w:rPr>
          <w:i/>
        </w:rPr>
        <w:t>“</w:t>
      </w:r>
      <w:r w:rsidRPr="000A32F2">
        <w:rPr>
          <w:b/>
          <w:i/>
        </w:rPr>
        <w:t>Daily taken away”</w:t>
      </w:r>
      <w:r w:rsidRPr="000A32F2">
        <w:rPr>
          <w:b/>
        </w:rPr>
        <w:t xml:space="preserve"> </w:t>
      </w:r>
      <w:r w:rsidRPr="000A32F2">
        <w:t>(</w:t>
      </w:r>
      <w:r w:rsidRPr="000A32F2">
        <w:rPr>
          <w:i/>
        </w:rPr>
        <w:t>sur</w:t>
      </w:r>
      <w:r w:rsidRPr="000A32F2">
        <w:t xml:space="preserve"> </w:t>
      </w:r>
      <w:proofErr w:type="spellStart"/>
      <w:r w:rsidRPr="000A32F2">
        <w:rPr>
          <w:i/>
        </w:rPr>
        <w:t>ha•tamid</w:t>
      </w:r>
      <w:proofErr w:type="spellEnd"/>
      <w:r w:rsidRPr="000A32F2">
        <w:t>)</w:t>
      </w:r>
      <w:r w:rsidRPr="000A32F2">
        <w:rPr>
          <w:i/>
        </w:rPr>
        <w:t xml:space="preserve"> </w:t>
      </w:r>
      <w:r w:rsidRPr="000A32F2">
        <w:t>(</w:t>
      </w:r>
      <w:proofErr w:type="spellStart"/>
      <w:r w:rsidRPr="000A32F2">
        <w:t>hophal</w:t>
      </w:r>
      <w:proofErr w:type="spellEnd"/>
      <w:r w:rsidRPr="000A32F2">
        <w:t xml:space="preserve"> – causative passive). How? </w:t>
      </w:r>
      <w:r w:rsidRPr="000A32F2">
        <w:rPr>
          <w:b/>
          <w:i/>
        </w:rPr>
        <w:t>By the abomination being “set up!”</w:t>
      </w:r>
      <w:r w:rsidRPr="000A32F2">
        <w:t xml:space="preserve"> (</w:t>
      </w:r>
      <w:proofErr w:type="spellStart"/>
      <w:r w:rsidRPr="000A32F2">
        <w:rPr>
          <w:i/>
        </w:rPr>
        <w:t>natan</w:t>
      </w:r>
      <w:proofErr w:type="spellEnd"/>
      <w:r w:rsidRPr="000A32F2">
        <w:t>)</w:t>
      </w:r>
      <w:r w:rsidRPr="000A32F2">
        <w:rPr>
          <w:i/>
        </w:rPr>
        <w:t xml:space="preserve"> </w:t>
      </w:r>
      <w:r w:rsidRPr="000A32F2">
        <w:t>(</w:t>
      </w:r>
      <w:proofErr w:type="spellStart"/>
      <w:proofErr w:type="gramStart"/>
      <w:r w:rsidRPr="000A32F2">
        <w:t>qal</w:t>
      </w:r>
      <w:proofErr w:type="spellEnd"/>
      <w:proofErr w:type="gramEnd"/>
      <w:r w:rsidRPr="000A32F2">
        <w:t xml:space="preserve"> – active simple).</w:t>
      </w:r>
    </w:p>
    <w:p w:rsidR="0072019D" w:rsidRPr="0024711D" w:rsidRDefault="0072019D" w:rsidP="0072019D">
      <w:pPr>
        <w:pStyle w:val="ListParagraph"/>
        <w:tabs>
          <w:tab w:val="left" w:pos="756"/>
        </w:tabs>
        <w:rPr>
          <w:sz w:val="12"/>
          <w:szCs w:val="12"/>
        </w:rPr>
      </w:pPr>
    </w:p>
    <w:p w:rsidR="0072019D" w:rsidRPr="000544FF" w:rsidRDefault="0072019D" w:rsidP="00963439">
      <w:pPr>
        <w:pStyle w:val="ListParagraph"/>
        <w:numPr>
          <w:ilvl w:val="0"/>
          <w:numId w:val="75"/>
        </w:numPr>
        <w:tabs>
          <w:tab w:val="left" w:pos="756"/>
        </w:tabs>
        <w:rPr>
          <w:i/>
        </w:rPr>
      </w:pPr>
      <w:r w:rsidRPr="000544FF">
        <w:rPr>
          <w:b/>
          <w:i/>
        </w:rPr>
        <w:t>“Some law that God calls an ‘abomination’ leads to the removal of the “daily” and pollutes God’s church, thereby casting truth down.” All this stems from some sin that the antichrist and his followers cherish.</w:t>
      </w:r>
    </w:p>
    <w:p w:rsidR="0072019D" w:rsidRPr="000A32F2" w:rsidRDefault="0072019D" w:rsidP="0072019D">
      <w:pPr>
        <w:tabs>
          <w:tab w:val="left" w:pos="756"/>
        </w:tabs>
        <w:ind w:left="1440" w:hanging="1440"/>
      </w:pPr>
    </w:p>
    <w:p w:rsidR="0072019D" w:rsidRPr="000A32F2" w:rsidRDefault="0072019D" w:rsidP="0024711D">
      <w:pPr>
        <w:keepNext/>
        <w:keepLines/>
        <w:tabs>
          <w:tab w:val="left" w:pos="756"/>
        </w:tabs>
        <w:ind w:left="1440" w:hanging="1440"/>
        <w:rPr>
          <w:b/>
        </w:rPr>
      </w:pPr>
      <w:r w:rsidRPr="000A32F2">
        <w:rPr>
          <w:b/>
        </w:rPr>
        <w:t>Summary thoughts:</w:t>
      </w:r>
    </w:p>
    <w:p w:rsidR="0072019D" w:rsidRPr="000A32F2" w:rsidRDefault="0072019D" w:rsidP="0024711D">
      <w:pPr>
        <w:keepNext/>
        <w:keepLines/>
        <w:tabs>
          <w:tab w:val="left" w:pos="756"/>
        </w:tabs>
        <w:ind w:left="1440" w:hanging="1440"/>
        <w:rPr>
          <w:b/>
        </w:rPr>
      </w:pPr>
    </w:p>
    <w:p w:rsidR="0072019D" w:rsidRPr="000A32F2" w:rsidRDefault="0072019D" w:rsidP="0024711D">
      <w:pPr>
        <w:pStyle w:val="ListParagraph"/>
        <w:keepNext/>
        <w:keepLines/>
        <w:numPr>
          <w:ilvl w:val="0"/>
          <w:numId w:val="78"/>
        </w:numPr>
        <w:tabs>
          <w:tab w:val="left" w:pos="756"/>
        </w:tabs>
        <w:spacing w:after="120"/>
        <w:contextualSpacing w:val="0"/>
      </w:pPr>
      <w:r w:rsidRPr="000A32F2">
        <w:t xml:space="preserve">When the antichrist asserts his power as if he </w:t>
      </w:r>
      <w:proofErr w:type="gramStart"/>
      <w:r w:rsidRPr="000A32F2">
        <w:t>were</w:t>
      </w:r>
      <w:proofErr w:type="gramEnd"/>
      <w:r w:rsidRPr="000A32F2">
        <w:t xml:space="preserve"> God and touts some sin, he hates what God’s followers are doing, including their respect for God’s Holy Covenant.</w:t>
      </w:r>
    </w:p>
    <w:p w:rsidR="0072019D" w:rsidRPr="000A32F2" w:rsidRDefault="0072019D" w:rsidP="00963439">
      <w:pPr>
        <w:pStyle w:val="ListParagraph"/>
        <w:numPr>
          <w:ilvl w:val="0"/>
          <w:numId w:val="78"/>
        </w:numPr>
        <w:tabs>
          <w:tab w:val="left" w:pos="756"/>
        </w:tabs>
        <w:spacing w:after="120"/>
        <w:contextualSpacing w:val="0"/>
      </w:pPr>
      <w:r w:rsidRPr="000A32F2">
        <w:t>The “armies” of the antichrist “commit” a transgression that drives truth to the ground, polluting God’s church.</w:t>
      </w:r>
    </w:p>
    <w:p w:rsidR="0072019D" w:rsidRPr="000A32F2" w:rsidRDefault="0072019D" w:rsidP="00963439">
      <w:pPr>
        <w:pStyle w:val="ListParagraph"/>
        <w:numPr>
          <w:ilvl w:val="0"/>
          <w:numId w:val="78"/>
        </w:numPr>
        <w:tabs>
          <w:tab w:val="left" w:pos="756"/>
        </w:tabs>
        <w:spacing w:after="120"/>
        <w:contextualSpacing w:val="0"/>
      </w:pPr>
      <w:r w:rsidRPr="000A32F2">
        <w:t>Gabriel links that transgression with the removal of the daily.</w:t>
      </w:r>
    </w:p>
    <w:p w:rsidR="0072019D" w:rsidRPr="000A32F2" w:rsidRDefault="0072019D" w:rsidP="00963439">
      <w:pPr>
        <w:pStyle w:val="ListParagraph"/>
        <w:numPr>
          <w:ilvl w:val="0"/>
          <w:numId w:val="78"/>
        </w:numPr>
        <w:tabs>
          <w:tab w:val="left" w:pos="756"/>
        </w:tabs>
        <w:spacing w:after="120"/>
        <w:contextualSpacing w:val="0"/>
      </w:pPr>
      <w:r w:rsidRPr="000A32F2">
        <w:lastRenderedPageBreak/>
        <w:t xml:space="preserve">The antichrist and his “armies” are additionally responsible for the daily being taken away by an abominable law. </w:t>
      </w:r>
    </w:p>
    <w:p w:rsidR="0072019D" w:rsidRPr="000A32F2" w:rsidRDefault="0072019D" w:rsidP="00963439">
      <w:pPr>
        <w:pStyle w:val="ListParagraph"/>
        <w:numPr>
          <w:ilvl w:val="0"/>
          <w:numId w:val="78"/>
        </w:numPr>
        <w:tabs>
          <w:tab w:val="left" w:pos="756"/>
        </w:tabs>
      </w:pPr>
      <w:r w:rsidRPr="000A32F2">
        <w:t>This legal imperative will actively cover a 1290-day period.</w:t>
      </w:r>
    </w:p>
    <w:p w:rsidR="0072019D" w:rsidRPr="000A32F2" w:rsidRDefault="0072019D" w:rsidP="0072019D">
      <w:pPr>
        <w:tabs>
          <w:tab w:val="left" w:pos="756"/>
        </w:tabs>
      </w:pPr>
    </w:p>
    <w:p w:rsidR="0072019D" w:rsidRPr="007E6F98" w:rsidRDefault="0072019D" w:rsidP="0072019D">
      <w:pPr>
        <w:tabs>
          <w:tab w:val="left" w:pos="756"/>
        </w:tabs>
        <w:rPr>
          <w:b/>
          <w:i/>
        </w:rPr>
      </w:pPr>
      <w:r w:rsidRPr="007E6F98">
        <w:rPr>
          <w:b/>
          <w:i/>
        </w:rPr>
        <w:t>The progressive verb tenses related to the daily suggest that its removal is a “result of” a law that the antichrist and his followers promulgate, which comes from a cherished sin.</w:t>
      </w:r>
    </w:p>
    <w:p w:rsidR="0072019D" w:rsidRPr="000A32F2" w:rsidRDefault="0072019D" w:rsidP="0072019D">
      <w:pPr>
        <w:tabs>
          <w:tab w:val="left" w:pos="756"/>
        </w:tabs>
        <w:ind w:left="1440" w:hanging="1440"/>
      </w:pPr>
      <w:r w:rsidRPr="000A32F2">
        <w:tab/>
      </w:r>
    </w:p>
    <w:p w:rsidR="0072019D" w:rsidRPr="000A32F2" w:rsidRDefault="0072019D" w:rsidP="0072019D">
      <w:pPr>
        <w:tabs>
          <w:tab w:val="left" w:pos="374"/>
        </w:tabs>
      </w:pPr>
      <w:r w:rsidRPr="000A32F2">
        <w:rPr>
          <w:b/>
        </w:rPr>
        <w:t>A common thread:</w:t>
      </w:r>
      <w:r w:rsidRPr="000A32F2">
        <w:t xml:space="preserve"> The antichrist (little horn, vile person, king of the north) removes or causes to be removed </w:t>
      </w:r>
      <w:proofErr w:type="spellStart"/>
      <w:r w:rsidRPr="000A32F2">
        <w:rPr>
          <w:i/>
        </w:rPr>
        <w:t>ha•tamid</w:t>
      </w:r>
      <w:proofErr w:type="spellEnd"/>
      <w:r w:rsidRPr="000A32F2">
        <w:t xml:space="preserve"> because of a trans</w:t>
      </w:r>
      <w:r w:rsidR="009815C3">
        <w:t xml:space="preserve">gression. </w:t>
      </w:r>
      <w:proofErr w:type="gramStart"/>
      <w:r w:rsidR="009815C3">
        <w:t>That removal suggests</w:t>
      </w:r>
      <w:r w:rsidRPr="000A32F2">
        <w:t xml:space="preserve"> that it is taking something away that was “in place” or “already established!”</w:t>
      </w:r>
      <w:proofErr w:type="gramEnd"/>
      <w:r w:rsidRPr="000A32F2">
        <w:rPr>
          <w:rStyle w:val="FootnoteReference"/>
        </w:rPr>
        <w:footnoteReference w:id="13"/>
      </w:r>
      <w:r w:rsidRPr="000A32F2">
        <w:t xml:space="preserve"> And, it is associated with the “setting up” of something that God says will lead to desolation. </w:t>
      </w:r>
    </w:p>
    <w:p w:rsidR="0072019D" w:rsidRPr="000A32F2" w:rsidRDefault="0072019D" w:rsidP="0072019D">
      <w:pPr>
        <w:tabs>
          <w:tab w:val="left" w:pos="374"/>
        </w:tabs>
      </w:pPr>
    </w:p>
    <w:p w:rsidR="0072019D" w:rsidRPr="000A32F2" w:rsidRDefault="0072019D" w:rsidP="0072019D">
      <w:pPr>
        <w:tabs>
          <w:tab w:val="left" w:pos="374"/>
        </w:tabs>
      </w:pPr>
      <w:r w:rsidRPr="000A32F2">
        <w:t>That sin issue must be addressed further.</w:t>
      </w:r>
    </w:p>
    <w:p w:rsidR="0072019D" w:rsidRPr="000A32F2" w:rsidRDefault="0072019D" w:rsidP="0072019D">
      <w:pPr>
        <w:tabs>
          <w:tab w:val="left" w:pos="374"/>
        </w:tabs>
      </w:pPr>
    </w:p>
    <w:p w:rsidR="0072019D" w:rsidRPr="000A32F2" w:rsidRDefault="0072019D" w:rsidP="0072019D">
      <w:pPr>
        <w:pBdr>
          <w:top w:val="single" w:sz="4" w:space="1" w:color="auto"/>
          <w:left w:val="single" w:sz="4" w:space="4" w:color="auto"/>
          <w:bottom w:val="single" w:sz="4" w:space="1" w:color="auto"/>
          <w:right w:val="single" w:sz="4" w:space="4" w:color="auto"/>
        </w:pBdr>
        <w:tabs>
          <w:tab w:val="left" w:pos="374"/>
        </w:tabs>
      </w:pPr>
      <w:r w:rsidRPr="000A32F2">
        <w:rPr>
          <w:b/>
        </w:rPr>
        <w:t>Question:</w:t>
      </w:r>
      <w:r w:rsidRPr="000A32F2">
        <w:t xml:space="preserve"> What is that transgression that causes this removal of the </w:t>
      </w:r>
      <w:proofErr w:type="spellStart"/>
      <w:r w:rsidRPr="000A32F2">
        <w:rPr>
          <w:i/>
        </w:rPr>
        <w:t>tamid</w:t>
      </w:r>
      <w:proofErr w:type="spellEnd"/>
      <w:r w:rsidRPr="000A32F2">
        <w:rPr>
          <w:i/>
        </w:rPr>
        <w:t>?</w:t>
      </w:r>
      <w:r w:rsidRPr="000A32F2">
        <w:t xml:space="preserve"> </w:t>
      </w:r>
      <w:r w:rsidRPr="000A32F2">
        <w:rPr>
          <w:b/>
          <w:u w:val="single"/>
        </w:rPr>
        <w:t>If</w:t>
      </w:r>
      <w:r w:rsidRPr="000A32F2">
        <w:t xml:space="preserve"> we could make that discovery, we might have a clue as to the meaning of the </w:t>
      </w:r>
      <w:proofErr w:type="spellStart"/>
      <w:r w:rsidRPr="000A32F2">
        <w:rPr>
          <w:i/>
        </w:rPr>
        <w:t>tamid</w:t>
      </w:r>
      <w:proofErr w:type="spellEnd"/>
      <w:r w:rsidRPr="000A32F2">
        <w:rPr>
          <w:i/>
        </w:rPr>
        <w:t>!</w:t>
      </w:r>
    </w:p>
    <w:p w:rsidR="0072019D" w:rsidRPr="000A32F2" w:rsidRDefault="0072019D" w:rsidP="0072019D">
      <w:pPr>
        <w:tabs>
          <w:tab w:val="left" w:pos="374"/>
        </w:tabs>
      </w:pPr>
    </w:p>
    <w:p w:rsidR="0072019D" w:rsidRPr="000A32F2" w:rsidRDefault="0072019D" w:rsidP="0072019D">
      <w:pPr>
        <w:tabs>
          <w:tab w:val="left" w:pos="374"/>
        </w:tabs>
      </w:pPr>
      <w:r w:rsidRPr="000A32F2">
        <w:t xml:space="preserve">A provocative reminder: </w:t>
      </w:r>
    </w:p>
    <w:p w:rsidR="0072019D" w:rsidRPr="000A32F2" w:rsidRDefault="0072019D" w:rsidP="0072019D">
      <w:pPr>
        <w:tabs>
          <w:tab w:val="left" w:pos="374"/>
        </w:tabs>
      </w:pPr>
    </w:p>
    <w:p w:rsidR="0072019D" w:rsidRPr="000A32F2" w:rsidRDefault="0072019D" w:rsidP="00963439">
      <w:pPr>
        <w:pStyle w:val="ListParagraph"/>
        <w:numPr>
          <w:ilvl w:val="0"/>
          <w:numId w:val="69"/>
        </w:numPr>
        <w:tabs>
          <w:tab w:val="left" w:pos="374"/>
        </w:tabs>
        <w:spacing w:after="120"/>
        <w:contextualSpacing w:val="0"/>
        <w:rPr>
          <w:i/>
        </w:rPr>
      </w:pPr>
      <w:r w:rsidRPr="000A32F2">
        <w:t xml:space="preserve">Twice, when the word “daily” is used, it has a legal association with the abomination </w:t>
      </w:r>
      <w:r w:rsidR="0058007C">
        <w:t>that is</w:t>
      </w:r>
      <w:r w:rsidRPr="000A32F2">
        <w:t xml:space="preserve"> “set up.” This has been identified as a </w:t>
      </w:r>
      <w:r w:rsidRPr="000A32F2">
        <w:rPr>
          <w:b/>
          <w:i/>
        </w:rPr>
        <w:t>law.</w:t>
      </w:r>
    </w:p>
    <w:p w:rsidR="0072019D" w:rsidRPr="000A32F2" w:rsidRDefault="0072019D" w:rsidP="00963439">
      <w:pPr>
        <w:pStyle w:val="ListParagraph"/>
        <w:numPr>
          <w:ilvl w:val="0"/>
          <w:numId w:val="69"/>
        </w:numPr>
        <w:tabs>
          <w:tab w:val="left" w:pos="374"/>
        </w:tabs>
      </w:pPr>
      <w:r w:rsidRPr="000A32F2">
        <w:t xml:space="preserve">God’s wrath brings a </w:t>
      </w:r>
      <w:r w:rsidRPr="000A32F2">
        <w:rPr>
          <w:b/>
          <w:i/>
        </w:rPr>
        <w:t>judicial outcome</w:t>
      </w:r>
      <w:r w:rsidRPr="000A32F2">
        <w:t xml:space="preserve"> – </w:t>
      </w:r>
      <w:r w:rsidRPr="000A32F2">
        <w:rPr>
          <w:i/>
        </w:rPr>
        <w:t>desolation</w:t>
      </w:r>
      <w:r w:rsidRPr="000A32F2">
        <w:t>.</w:t>
      </w:r>
    </w:p>
    <w:p w:rsidR="0072019D" w:rsidRPr="000A32F2" w:rsidRDefault="0072019D" w:rsidP="0072019D">
      <w:pPr>
        <w:tabs>
          <w:tab w:val="left" w:pos="374"/>
        </w:tabs>
      </w:pPr>
    </w:p>
    <w:p w:rsidR="0072019D" w:rsidRPr="000A32F2" w:rsidRDefault="0072019D" w:rsidP="0072019D">
      <w:pPr>
        <w:pBdr>
          <w:top w:val="single" w:sz="4" w:space="1" w:color="auto"/>
          <w:left w:val="single" w:sz="4" w:space="4" w:color="auto"/>
          <w:bottom w:val="single" w:sz="4" w:space="1" w:color="auto"/>
          <w:right w:val="single" w:sz="4" w:space="4" w:color="auto"/>
        </w:pBdr>
        <w:tabs>
          <w:tab w:val="left" w:pos="374"/>
        </w:tabs>
      </w:pPr>
      <w:r w:rsidRPr="000A32F2">
        <w:t xml:space="preserve">There must be some sin – “transgression” – </w:t>
      </w:r>
      <w:r w:rsidR="001113BB">
        <w:t>that God is so repulsed by that</w:t>
      </w:r>
      <w:r w:rsidRPr="000A32F2">
        <w:t xml:space="preserve"> He calls it an “abomination” in Daniel 8.</w:t>
      </w:r>
    </w:p>
    <w:p w:rsidR="0072019D" w:rsidRPr="000A32F2" w:rsidRDefault="0072019D" w:rsidP="0072019D">
      <w:pPr>
        <w:tabs>
          <w:tab w:val="left" w:pos="374"/>
        </w:tabs>
      </w:pPr>
    </w:p>
    <w:p w:rsidR="0072019D" w:rsidRPr="000A32F2" w:rsidRDefault="0072019D" w:rsidP="0072019D">
      <w:pPr>
        <w:tabs>
          <w:tab w:val="left" w:pos="374"/>
        </w:tabs>
        <w:rPr>
          <w:b/>
        </w:rPr>
      </w:pPr>
      <w:r w:rsidRPr="000A32F2">
        <w:rPr>
          <w:b/>
          <w:u w:val="single"/>
        </w:rPr>
        <w:t>The Olivet Discourse – Clues to the “Daily</w:t>
      </w:r>
      <w:r w:rsidRPr="000A32F2">
        <w:rPr>
          <w:b/>
        </w:rPr>
        <w:t>”</w:t>
      </w:r>
    </w:p>
    <w:p w:rsidR="0072019D" w:rsidRPr="000A32F2" w:rsidRDefault="0072019D" w:rsidP="0072019D">
      <w:pPr>
        <w:tabs>
          <w:tab w:val="left" w:pos="374"/>
        </w:tabs>
      </w:pPr>
    </w:p>
    <w:p w:rsidR="0072019D" w:rsidRPr="000A32F2" w:rsidRDefault="0072019D" w:rsidP="0072019D">
      <w:pPr>
        <w:tabs>
          <w:tab w:val="left" w:pos="374"/>
        </w:tabs>
      </w:pPr>
      <w:r w:rsidRPr="000A32F2">
        <w:t>In the messages to “flee” to the mountains” there is an associated event identified as leading to desolation – total destruction (</w:t>
      </w:r>
      <w:proofErr w:type="spellStart"/>
      <w:r w:rsidRPr="000A32F2">
        <w:rPr>
          <w:i/>
        </w:rPr>
        <w:t>eremōseōs</w:t>
      </w:r>
      <w:proofErr w:type="spellEnd"/>
      <w:r w:rsidRPr="000A32F2">
        <w:t>). The comparative storyline is instructive.</w:t>
      </w:r>
    </w:p>
    <w:p w:rsidR="0072019D" w:rsidRPr="000A32F2" w:rsidRDefault="0072019D" w:rsidP="0072019D">
      <w:pPr>
        <w:tabs>
          <w:tab w:val="left" w:pos="374"/>
        </w:tabs>
      </w:pPr>
    </w:p>
    <w:p w:rsidR="0072019D" w:rsidRPr="000A32F2" w:rsidRDefault="0072019D" w:rsidP="00963439">
      <w:pPr>
        <w:pStyle w:val="ListParagraph"/>
        <w:numPr>
          <w:ilvl w:val="0"/>
          <w:numId w:val="70"/>
        </w:numPr>
        <w:tabs>
          <w:tab w:val="left" w:pos="374"/>
        </w:tabs>
        <w:spacing w:after="120"/>
        <w:contextualSpacing w:val="0"/>
      </w:pPr>
      <w:r w:rsidRPr="000A32F2">
        <w:t xml:space="preserve">Luke 21:20 (cf. 19:23-44) notes that when one can see Jerusalem </w:t>
      </w:r>
      <w:r w:rsidRPr="000A32F2">
        <w:rPr>
          <w:b/>
          <w:i/>
        </w:rPr>
        <w:t>surrounded</w:t>
      </w:r>
      <w:r w:rsidRPr="000A32F2">
        <w:t xml:space="preserve"> by </w:t>
      </w:r>
      <w:r w:rsidR="00A32939">
        <w:br/>
      </w:r>
      <w:r w:rsidRPr="000A32F2">
        <w:t xml:space="preserve">armies, it is a sign that desolation is pending (some evil is encompassing God’s </w:t>
      </w:r>
      <w:r w:rsidR="00A32939">
        <w:br/>
      </w:r>
      <w:r w:rsidRPr="000A32F2">
        <w:t>pe</w:t>
      </w:r>
      <w:r w:rsidRPr="000A32F2">
        <w:t>o</w:t>
      </w:r>
      <w:r w:rsidRPr="000A32F2">
        <w:t xml:space="preserve">ple/church </w:t>
      </w:r>
      <w:r w:rsidRPr="000A32F2">
        <w:rPr>
          <w:u w:val="single"/>
        </w:rPr>
        <w:t>end time</w:t>
      </w:r>
      <w:r w:rsidRPr="000A32F2">
        <w:t>).</w:t>
      </w:r>
    </w:p>
    <w:p w:rsidR="0072019D" w:rsidRPr="000A32F2" w:rsidRDefault="0072019D" w:rsidP="00963439">
      <w:pPr>
        <w:pStyle w:val="ListParagraph"/>
        <w:numPr>
          <w:ilvl w:val="0"/>
          <w:numId w:val="70"/>
        </w:numPr>
        <w:tabs>
          <w:tab w:val="left" w:pos="374"/>
        </w:tabs>
        <w:spacing w:after="120"/>
        <w:contextualSpacing w:val="0"/>
      </w:pPr>
      <w:r w:rsidRPr="000A32F2">
        <w:t>Mark 13:14 portrays when one can observe an abomination (</w:t>
      </w:r>
      <w:proofErr w:type="spellStart"/>
      <w:r w:rsidRPr="000A32F2">
        <w:rPr>
          <w:i/>
        </w:rPr>
        <w:t>bdelygma</w:t>
      </w:r>
      <w:proofErr w:type="spellEnd"/>
      <w:r w:rsidRPr="000A32F2">
        <w:t xml:space="preserve">) </w:t>
      </w:r>
      <w:r w:rsidRPr="000A32F2">
        <w:rPr>
          <w:b/>
          <w:i/>
        </w:rPr>
        <w:t>standing</w:t>
      </w:r>
      <w:r w:rsidRPr="000A32F2">
        <w:t xml:space="preserve"> where it shouldn’t be, desolation is assured. It has entered Jerusalem. (It has entered the church – </w:t>
      </w:r>
      <w:r w:rsidRPr="000A32F2">
        <w:rPr>
          <w:u w:val="single"/>
        </w:rPr>
        <w:t>end time</w:t>
      </w:r>
      <w:r w:rsidRPr="000A32F2">
        <w:t>).</w:t>
      </w:r>
    </w:p>
    <w:p w:rsidR="0072019D" w:rsidRPr="000A32F2" w:rsidRDefault="0072019D" w:rsidP="00963439">
      <w:pPr>
        <w:pStyle w:val="ListParagraph"/>
        <w:numPr>
          <w:ilvl w:val="0"/>
          <w:numId w:val="70"/>
        </w:numPr>
        <w:tabs>
          <w:tab w:val="left" w:pos="374"/>
        </w:tabs>
      </w:pPr>
      <w:r w:rsidRPr="000A32F2">
        <w:t>Matthew 24:25 states that an abomination of desolation will stand in the holy place. It is now in charge of the temple area (end time – it has penetrated and is affecting the Christian church as a whole).</w:t>
      </w:r>
    </w:p>
    <w:p w:rsidR="0072019D" w:rsidRPr="000A32F2" w:rsidRDefault="0072019D" w:rsidP="0072019D">
      <w:pPr>
        <w:tabs>
          <w:tab w:val="left" w:pos="374"/>
        </w:tabs>
      </w:pPr>
    </w:p>
    <w:p w:rsidR="0072019D" w:rsidRPr="000A32F2" w:rsidRDefault="0072019D" w:rsidP="0072019D">
      <w:pPr>
        <w:tabs>
          <w:tab w:val="left" w:pos="374"/>
        </w:tabs>
      </w:pPr>
      <w:r w:rsidRPr="000A32F2">
        <w:t xml:space="preserve">Both Mark and Matthew identify that prophetic storyline of this “abomination” and armies to be in Daniel where it addresses the “abomination of desolation.” That setting appears to be an </w:t>
      </w:r>
      <w:r w:rsidRPr="000A32F2">
        <w:lastRenderedPageBreak/>
        <w:t xml:space="preserve">imperative by Christ to those who will understand, to </w:t>
      </w:r>
      <w:r w:rsidRPr="000A32F2">
        <w:rPr>
          <w:b/>
          <w:i/>
        </w:rPr>
        <w:t xml:space="preserve">help grasp the </w:t>
      </w:r>
      <w:r w:rsidRPr="000A32F2">
        <w:rPr>
          <w:b/>
          <w:i/>
          <w:u w:val="single"/>
        </w:rPr>
        <w:t>future</w:t>
      </w:r>
      <w:r w:rsidRPr="000A32F2">
        <w:rPr>
          <w:b/>
          <w:i/>
        </w:rPr>
        <w:t xml:space="preserve"> beyond the di</w:t>
      </w:r>
      <w:r w:rsidRPr="000A32F2">
        <w:rPr>
          <w:b/>
          <w:i/>
        </w:rPr>
        <w:t>s</w:t>
      </w:r>
      <w:r w:rsidRPr="000A32F2">
        <w:rPr>
          <w:b/>
          <w:i/>
        </w:rPr>
        <w:t xml:space="preserve">course. </w:t>
      </w:r>
      <w:r w:rsidRPr="000A32F2">
        <w:rPr>
          <w:b/>
        </w:rPr>
        <w:t xml:space="preserve">In fact: </w:t>
      </w:r>
      <w:r w:rsidRPr="000A32F2">
        <w:t>Stephen Miller, Assoc</w:t>
      </w:r>
      <w:r w:rsidR="00E05F95" w:rsidRPr="000A32F2">
        <w:t>.</w:t>
      </w:r>
      <w:r w:rsidR="008A5E79">
        <w:t xml:space="preserve"> Prof at </w:t>
      </w:r>
      <w:r w:rsidRPr="000A32F2">
        <w:t>Mid</w:t>
      </w:r>
      <w:r w:rsidR="00E05F95" w:rsidRPr="000A32F2">
        <w:t>-</w:t>
      </w:r>
      <w:r w:rsidR="008A5E79">
        <w:t>America Baptist Seminary</w:t>
      </w:r>
      <w:r w:rsidRPr="000A32F2">
        <w:t xml:space="preserve"> in Memphis, TN, firmly states </w:t>
      </w:r>
      <w:r w:rsidRPr="00BF4F42">
        <w:t>that</w:t>
      </w:r>
      <w:r w:rsidRPr="000A32F2">
        <w:t xml:space="preserve"> </w:t>
      </w:r>
      <w:r w:rsidRPr="00BF4F42">
        <w:rPr>
          <w:b/>
          <w:i/>
        </w:rPr>
        <w:t>if</w:t>
      </w:r>
      <w:r w:rsidRPr="000A32F2">
        <w:t xml:space="preserve"> these issues are seen “historically” it is a rejection of what Christ has said.</w:t>
      </w:r>
    </w:p>
    <w:p w:rsidR="0072019D" w:rsidRPr="000A32F2" w:rsidRDefault="0072019D" w:rsidP="0072019D">
      <w:pPr>
        <w:tabs>
          <w:tab w:val="left" w:pos="374"/>
        </w:tabs>
        <w:rPr>
          <w:i/>
        </w:rPr>
      </w:pPr>
    </w:p>
    <w:p w:rsidR="0072019D" w:rsidRPr="000A32F2" w:rsidRDefault="0072019D" w:rsidP="00963439">
      <w:pPr>
        <w:pStyle w:val="ListParagraph"/>
        <w:numPr>
          <w:ilvl w:val="0"/>
          <w:numId w:val="71"/>
        </w:numPr>
        <w:autoSpaceDE w:val="0"/>
        <w:autoSpaceDN w:val="0"/>
        <w:adjustRightInd w:val="0"/>
        <w:spacing w:after="120"/>
        <w:contextualSpacing w:val="0"/>
      </w:pPr>
      <w:r w:rsidRPr="000A32F2">
        <w:rPr>
          <w:bCs/>
          <w:i/>
          <w:lang w:bidi="he-IL"/>
        </w:rPr>
        <w:t xml:space="preserve">"His armed forces will rise up to desecrate the temple fortress and will abolish the daily sacrifice. Then they will set up the </w:t>
      </w:r>
      <w:r w:rsidRPr="000A32F2">
        <w:rPr>
          <w:b/>
          <w:bCs/>
          <w:i/>
          <w:lang w:bidi="he-IL"/>
        </w:rPr>
        <w:t xml:space="preserve">abomination that causes desolation.” </w:t>
      </w:r>
      <w:r w:rsidRPr="000A32F2">
        <w:t>(Daniel 11:31 – NIV).</w:t>
      </w:r>
    </w:p>
    <w:p w:rsidR="0072019D" w:rsidRPr="000A32F2" w:rsidRDefault="0072019D" w:rsidP="00963439">
      <w:pPr>
        <w:pStyle w:val="ListParagraph"/>
        <w:numPr>
          <w:ilvl w:val="0"/>
          <w:numId w:val="71"/>
        </w:numPr>
        <w:tabs>
          <w:tab w:val="left" w:pos="374"/>
        </w:tabs>
      </w:pPr>
      <w:r w:rsidRPr="000A32F2">
        <w:rPr>
          <w:i/>
        </w:rPr>
        <w:t xml:space="preserve">“And from the time that the daily [sacrifice] shall be taken away, and the </w:t>
      </w:r>
      <w:r w:rsidRPr="000A32F2">
        <w:rPr>
          <w:b/>
          <w:i/>
        </w:rPr>
        <w:t xml:space="preserve">abomination that </w:t>
      </w:r>
      <w:proofErr w:type="spellStart"/>
      <w:r w:rsidRPr="000A32F2">
        <w:rPr>
          <w:b/>
          <w:i/>
        </w:rPr>
        <w:t>maketh</w:t>
      </w:r>
      <w:proofErr w:type="spellEnd"/>
      <w:r w:rsidRPr="000A32F2">
        <w:rPr>
          <w:b/>
          <w:i/>
        </w:rPr>
        <w:t xml:space="preserve"> desolate</w:t>
      </w:r>
      <w:r w:rsidRPr="000A32F2">
        <w:rPr>
          <w:i/>
        </w:rPr>
        <w:t xml:space="preserve"> set up, there shall be a thousand two hundred and ninety days” </w:t>
      </w:r>
      <w:r w:rsidRPr="000A32F2">
        <w:t>(Daniel 12:11).</w:t>
      </w:r>
    </w:p>
    <w:p w:rsidR="0072019D" w:rsidRPr="000A32F2" w:rsidRDefault="0072019D" w:rsidP="0072019D">
      <w:pPr>
        <w:tabs>
          <w:tab w:val="left" w:pos="374"/>
        </w:tabs>
      </w:pPr>
    </w:p>
    <w:p w:rsidR="0072019D" w:rsidRPr="000A32F2" w:rsidRDefault="0072019D" w:rsidP="0072019D">
      <w:pPr>
        <w:tabs>
          <w:tab w:val="left" w:pos="374"/>
        </w:tabs>
        <w:rPr>
          <w:b/>
          <w:u w:val="single"/>
        </w:rPr>
      </w:pPr>
      <w:r w:rsidRPr="000A32F2">
        <w:rPr>
          <w:b/>
          <w:u w:val="single"/>
        </w:rPr>
        <w:t>Solving the Riddle</w:t>
      </w:r>
    </w:p>
    <w:p w:rsidR="0072019D" w:rsidRPr="000A32F2" w:rsidRDefault="0072019D" w:rsidP="0072019D">
      <w:pPr>
        <w:tabs>
          <w:tab w:val="left" w:pos="374"/>
        </w:tabs>
      </w:pPr>
    </w:p>
    <w:p w:rsidR="0072019D" w:rsidRPr="000A32F2" w:rsidRDefault="0072019D" w:rsidP="0072019D">
      <w:pPr>
        <w:tabs>
          <w:tab w:val="left" w:pos="374"/>
        </w:tabs>
      </w:pPr>
      <w:r w:rsidRPr="000A32F2">
        <w:t>Something God hates is called an “abomination.” Christ is saying, “I want you to work this out by going to Daniel for the details” – “</w:t>
      </w:r>
      <w:r w:rsidRPr="000A32F2">
        <w:rPr>
          <w:i/>
        </w:rPr>
        <w:t xml:space="preserve">whoso </w:t>
      </w:r>
      <w:proofErr w:type="spellStart"/>
      <w:r w:rsidRPr="000A32F2">
        <w:rPr>
          <w:i/>
        </w:rPr>
        <w:t>readeth</w:t>
      </w:r>
      <w:proofErr w:type="spellEnd"/>
      <w:r w:rsidRPr="000A32F2">
        <w:rPr>
          <w:i/>
        </w:rPr>
        <w:t>, let him understand.”</w:t>
      </w:r>
    </w:p>
    <w:p w:rsidR="0072019D" w:rsidRPr="000A32F2" w:rsidRDefault="0072019D" w:rsidP="0072019D">
      <w:pPr>
        <w:tabs>
          <w:tab w:val="left" w:pos="374"/>
        </w:tabs>
      </w:pPr>
    </w:p>
    <w:p w:rsidR="0072019D" w:rsidRPr="000A32F2" w:rsidRDefault="0072019D" w:rsidP="0072019D">
      <w:pPr>
        <w:tabs>
          <w:tab w:val="left" w:pos="374"/>
        </w:tabs>
        <w:rPr>
          <w:b/>
        </w:rPr>
      </w:pPr>
      <w:r w:rsidRPr="000A32F2">
        <w:rPr>
          <w:b/>
        </w:rPr>
        <w:t>Back to Daniel 8:</w:t>
      </w:r>
    </w:p>
    <w:p w:rsidR="0072019D" w:rsidRPr="000A32F2" w:rsidRDefault="0072019D" w:rsidP="0072019D">
      <w:pPr>
        <w:tabs>
          <w:tab w:val="left" w:pos="374"/>
        </w:tabs>
        <w:rPr>
          <w:b/>
        </w:rPr>
      </w:pPr>
    </w:p>
    <w:p w:rsidR="0072019D" w:rsidRPr="000A32F2" w:rsidRDefault="0072019D" w:rsidP="0072019D">
      <w:pPr>
        <w:tabs>
          <w:tab w:val="left" w:pos="374"/>
        </w:tabs>
        <w:rPr>
          <w:bCs/>
          <w:lang w:bidi="he-IL"/>
        </w:rPr>
      </w:pPr>
      <w:r w:rsidRPr="000A32F2">
        <w:rPr>
          <w:bCs/>
          <w:i/>
          <w:lang w:bidi="he-IL"/>
        </w:rPr>
        <w:t xml:space="preserve">“And </w:t>
      </w:r>
      <w:proofErr w:type="gramStart"/>
      <w:r w:rsidRPr="000A32F2">
        <w:rPr>
          <w:bCs/>
          <w:i/>
          <w:lang w:bidi="he-IL"/>
        </w:rPr>
        <w:t>an</w:t>
      </w:r>
      <w:proofErr w:type="gramEnd"/>
      <w:r w:rsidRPr="000A32F2">
        <w:rPr>
          <w:bCs/>
          <w:i/>
          <w:lang w:bidi="he-IL"/>
        </w:rPr>
        <w:t xml:space="preserve"> host was given him </w:t>
      </w:r>
      <w:r w:rsidRPr="000A32F2">
        <w:rPr>
          <w:b/>
          <w:bCs/>
          <w:i/>
          <w:lang w:bidi="he-IL"/>
        </w:rPr>
        <w:t>against the daily sacrifice by reason of transgression</w:t>
      </w:r>
      <w:r w:rsidRPr="004301C9">
        <w:rPr>
          <w:b/>
          <w:bCs/>
          <w:i/>
          <w:lang w:bidi="he-IL"/>
        </w:rPr>
        <w:t>”</w:t>
      </w:r>
      <w:r w:rsidRPr="000A32F2">
        <w:rPr>
          <w:bCs/>
          <w:lang w:bidi="he-IL"/>
        </w:rPr>
        <w:t xml:space="preserve"> (8:12 – KJV).</w:t>
      </w:r>
    </w:p>
    <w:p w:rsidR="0072019D" w:rsidRPr="000A32F2" w:rsidRDefault="0072019D" w:rsidP="0072019D">
      <w:pPr>
        <w:tabs>
          <w:tab w:val="left" w:pos="374"/>
        </w:tabs>
        <w:rPr>
          <w:bCs/>
          <w:lang w:bidi="he-IL"/>
        </w:rPr>
      </w:pPr>
    </w:p>
    <w:p w:rsidR="0072019D" w:rsidRPr="000A32F2" w:rsidRDefault="0072019D" w:rsidP="0072019D">
      <w:pPr>
        <w:tabs>
          <w:tab w:val="left" w:pos="374"/>
        </w:tabs>
        <w:rPr>
          <w:bCs/>
          <w:lang w:bidi="he-IL"/>
        </w:rPr>
      </w:pPr>
      <w:r w:rsidRPr="000A32F2">
        <w:rPr>
          <w:bCs/>
          <w:i/>
          <w:lang w:bidi="he-IL"/>
        </w:rPr>
        <w:t xml:space="preserve">“How long shall be the vision concerning </w:t>
      </w:r>
      <w:r w:rsidRPr="000A32F2">
        <w:rPr>
          <w:b/>
          <w:bCs/>
          <w:i/>
          <w:lang w:bidi="he-IL"/>
        </w:rPr>
        <w:t xml:space="preserve">the daily sacrifice, and the transgression of </w:t>
      </w:r>
      <w:r w:rsidR="003D53D3">
        <w:rPr>
          <w:b/>
          <w:bCs/>
          <w:i/>
          <w:lang w:bidi="he-IL"/>
        </w:rPr>
        <w:br/>
      </w:r>
      <w:r w:rsidRPr="000A32F2">
        <w:rPr>
          <w:b/>
          <w:bCs/>
          <w:i/>
          <w:lang w:bidi="he-IL"/>
        </w:rPr>
        <w:t>des</w:t>
      </w:r>
      <w:r w:rsidRPr="000A32F2">
        <w:rPr>
          <w:b/>
          <w:bCs/>
          <w:i/>
          <w:lang w:bidi="he-IL"/>
        </w:rPr>
        <w:t>o</w:t>
      </w:r>
      <w:r w:rsidRPr="000A32F2">
        <w:rPr>
          <w:b/>
          <w:bCs/>
          <w:i/>
          <w:lang w:bidi="he-IL"/>
        </w:rPr>
        <w:t>lation</w:t>
      </w:r>
      <w:r w:rsidRPr="00133C07">
        <w:rPr>
          <w:b/>
          <w:bCs/>
          <w:i/>
          <w:lang w:bidi="he-IL"/>
        </w:rPr>
        <w:t>”</w:t>
      </w:r>
      <w:r w:rsidRPr="000A32F2">
        <w:rPr>
          <w:bCs/>
          <w:i/>
          <w:lang w:bidi="he-IL"/>
        </w:rPr>
        <w:t xml:space="preserve"> </w:t>
      </w:r>
      <w:r w:rsidRPr="000A32F2">
        <w:rPr>
          <w:bCs/>
          <w:lang w:bidi="he-IL"/>
        </w:rPr>
        <w:t>(8:13 – KJV).</w:t>
      </w:r>
    </w:p>
    <w:p w:rsidR="0072019D" w:rsidRPr="000A32F2" w:rsidRDefault="0072019D" w:rsidP="0072019D">
      <w:pPr>
        <w:tabs>
          <w:tab w:val="left" w:pos="374"/>
        </w:tabs>
        <w:rPr>
          <w:bCs/>
          <w:lang w:bidi="he-IL"/>
        </w:rPr>
      </w:pPr>
    </w:p>
    <w:p w:rsidR="0072019D" w:rsidRPr="000A32F2" w:rsidRDefault="0072019D" w:rsidP="0072019D">
      <w:pPr>
        <w:pBdr>
          <w:top w:val="single" w:sz="4" w:space="1" w:color="auto"/>
          <w:left w:val="single" w:sz="4" w:space="4" w:color="auto"/>
          <w:bottom w:val="single" w:sz="4" w:space="1" w:color="auto"/>
          <w:right w:val="single" w:sz="4" w:space="4" w:color="auto"/>
        </w:pBdr>
        <w:tabs>
          <w:tab w:val="left" w:pos="374"/>
        </w:tabs>
        <w:rPr>
          <w:i/>
        </w:rPr>
      </w:pPr>
      <w:r w:rsidRPr="002C73D5">
        <w:rPr>
          <w:b/>
          <w:bCs/>
          <w:lang w:bidi="he-IL"/>
        </w:rPr>
        <w:t>If</w:t>
      </w:r>
      <w:r w:rsidRPr="000A32F2">
        <w:rPr>
          <w:bCs/>
          <w:lang w:bidi="he-IL"/>
        </w:rPr>
        <w:t xml:space="preserve"> we could find out what that “transgression” is, we would have a major clue to solving the </w:t>
      </w:r>
      <w:r w:rsidR="00EC3AF0">
        <w:rPr>
          <w:bCs/>
          <w:lang w:bidi="he-IL"/>
        </w:rPr>
        <w:br/>
      </w:r>
      <w:r w:rsidRPr="000A32F2">
        <w:rPr>
          <w:bCs/>
          <w:lang w:bidi="he-IL"/>
        </w:rPr>
        <w:t>daily!</w:t>
      </w:r>
    </w:p>
    <w:p w:rsidR="0072019D" w:rsidRPr="000A32F2" w:rsidRDefault="0072019D" w:rsidP="0072019D">
      <w:pPr>
        <w:tabs>
          <w:tab w:val="left" w:pos="374"/>
        </w:tabs>
      </w:pPr>
    </w:p>
    <w:p w:rsidR="0072019D" w:rsidRPr="000A32F2" w:rsidRDefault="0072019D" w:rsidP="0072019D">
      <w:pPr>
        <w:autoSpaceDE w:val="0"/>
        <w:autoSpaceDN w:val="0"/>
        <w:adjustRightInd w:val="0"/>
        <w:rPr>
          <w:lang w:bidi="he-IL"/>
        </w:rPr>
      </w:pPr>
      <w:r w:rsidRPr="000A32F2">
        <w:rPr>
          <w:b/>
          <w:lang w:bidi="he-IL"/>
        </w:rPr>
        <w:t>Three summary statements are given</w:t>
      </w:r>
      <w:r w:rsidR="004A6698">
        <w:rPr>
          <w:b/>
          <w:lang w:bidi="he-IL"/>
        </w:rPr>
        <w:t>,</w:t>
      </w:r>
      <w:r w:rsidRPr="000A32F2">
        <w:rPr>
          <w:b/>
          <w:lang w:bidi="he-IL"/>
        </w:rPr>
        <w:t xml:space="preserve"> related to the analysis:</w:t>
      </w:r>
      <w:r w:rsidRPr="000A32F2">
        <w:rPr>
          <w:rStyle w:val="FootnoteReference"/>
          <w:b/>
          <w:lang w:bidi="he-IL"/>
        </w:rPr>
        <w:footnoteReference w:id="14"/>
      </w:r>
    </w:p>
    <w:p w:rsidR="0072019D" w:rsidRPr="000A32F2" w:rsidRDefault="0072019D" w:rsidP="0072019D">
      <w:pPr>
        <w:autoSpaceDE w:val="0"/>
        <w:autoSpaceDN w:val="0"/>
        <w:adjustRightInd w:val="0"/>
        <w:rPr>
          <w:lang w:bidi="he-IL"/>
        </w:rPr>
      </w:pPr>
    </w:p>
    <w:p w:rsidR="0072019D" w:rsidRPr="001352E8" w:rsidRDefault="0072019D" w:rsidP="00963439">
      <w:pPr>
        <w:pStyle w:val="ListParagraph"/>
        <w:numPr>
          <w:ilvl w:val="0"/>
          <w:numId w:val="76"/>
        </w:numPr>
        <w:autoSpaceDE w:val="0"/>
        <w:autoSpaceDN w:val="0"/>
        <w:adjustRightInd w:val="0"/>
        <w:rPr>
          <w:lang w:bidi="he-IL"/>
        </w:rPr>
      </w:pPr>
      <w:proofErr w:type="spellStart"/>
      <w:proofErr w:type="gramStart"/>
      <w:r w:rsidRPr="001352E8">
        <w:rPr>
          <w:b/>
          <w:i/>
          <w:lang w:bidi="he-IL"/>
        </w:rPr>
        <w:t>pesha</w:t>
      </w:r>
      <w:proofErr w:type="spellEnd"/>
      <w:proofErr w:type="gramEnd"/>
      <w:r w:rsidRPr="001352E8">
        <w:rPr>
          <w:b/>
          <w:lang w:bidi="he-IL"/>
        </w:rPr>
        <w:t>:</w:t>
      </w:r>
      <w:r w:rsidRPr="001352E8">
        <w:rPr>
          <w:lang w:bidi="he-IL"/>
        </w:rPr>
        <w:t xml:space="preserve"> </w:t>
      </w:r>
      <w:r w:rsidR="001352E8" w:rsidRPr="001352E8">
        <w:rPr>
          <w:i/>
          <w:lang w:bidi="he-IL"/>
        </w:rPr>
        <w:t>r</w:t>
      </w:r>
      <w:r w:rsidRPr="001352E8">
        <w:rPr>
          <w:i/>
          <w:lang w:bidi="he-IL"/>
        </w:rPr>
        <w:t>ebellion, revolt, transgression. This masculine noun designates</w:t>
      </w:r>
      <w:r w:rsidRPr="000A32F2">
        <w:rPr>
          <w:b/>
          <w:i/>
          <w:lang w:bidi="he-IL"/>
        </w:rPr>
        <w:t xml:space="preserve"> </w:t>
      </w:r>
      <w:r w:rsidRPr="001352E8">
        <w:rPr>
          <w:b/>
          <w:i/>
          <w:lang w:bidi="he-IL"/>
        </w:rPr>
        <w:t xml:space="preserve">those who </w:t>
      </w:r>
      <w:r w:rsidR="003D53D3">
        <w:rPr>
          <w:b/>
          <w:i/>
          <w:lang w:bidi="he-IL"/>
        </w:rPr>
        <w:br/>
      </w:r>
      <w:r w:rsidRPr="001352E8">
        <w:rPr>
          <w:b/>
          <w:i/>
          <w:lang w:bidi="he-IL"/>
        </w:rPr>
        <w:t>r</w:t>
      </w:r>
      <w:r w:rsidRPr="001352E8">
        <w:rPr>
          <w:b/>
          <w:i/>
          <w:lang w:bidi="he-IL"/>
        </w:rPr>
        <w:t>e</w:t>
      </w:r>
      <w:r w:rsidRPr="001352E8">
        <w:rPr>
          <w:b/>
          <w:i/>
          <w:lang w:bidi="he-IL"/>
        </w:rPr>
        <w:t>ject God’s authority</w:t>
      </w:r>
      <w:r w:rsidRPr="001352E8">
        <w:rPr>
          <w:b/>
          <w:lang w:bidi="he-IL"/>
        </w:rPr>
        <w:t>.</w:t>
      </w:r>
    </w:p>
    <w:p w:rsidR="0072019D" w:rsidRPr="008B49D6" w:rsidRDefault="0072019D" w:rsidP="0072019D">
      <w:pPr>
        <w:autoSpaceDE w:val="0"/>
        <w:autoSpaceDN w:val="0"/>
        <w:adjustRightInd w:val="0"/>
        <w:rPr>
          <w:sz w:val="12"/>
          <w:szCs w:val="12"/>
          <w:lang w:bidi="he-IL"/>
        </w:rPr>
      </w:pPr>
    </w:p>
    <w:p w:rsidR="0072019D" w:rsidRPr="000A32F2" w:rsidRDefault="0072019D" w:rsidP="00963439">
      <w:pPr>
        <w:pStyle w:val="ListParagraph"/>
        <w:numPr>
          <w:ilvl w:val="0"/>
          <w:numId w:val="76"/>
        </w:numPr>
        <w:autoSpaceDE w:val="0"/>
        <w:autoSpaceDN w:val="0"/>
        <w:adjustRightInd w:val="0"/>
        <w:rPr>
          <w:b/>
          <w:i/>
          <w:lang w:bidi="he-IL"/>
        </w:rPr>
      </w:pPr>
      <w:r w:rsidRPr="000A32F2">
        <w:rPr>
          <w:lang w:bidi="he-IL"/>
        </w:rPr>
        <w:t xml:space="preserve">Overwhelmingly, the Hebrew people were the ones who were guilty of </w:t>
      </w:r>
      <w:proofErr w:type="spellStart"/>
      <w:r w:rsidRPr="000A32F2">
        <w:rPr>
          <w:i/>
          <w:lang w:bidi="he-IL"/>
        </w:rPr>
        <w:t>pesha</w:t>
      </w:r>
      <w:proofErr w:type="spellEnd"/>
      <w:r w:rsidRPr="000A32F2">
        <w:rPr>
          <w:lang w:bidi="he-IL"/>
        </w:rPr>
        <w:t xml:space="preserve"> </w:t>
      </w:r>
      <w:r w:rsidRPr="00253261">
        <w:rPr>
          <w:b/>
          <w:lang w:bidi="he-IL"/>
        </w:rPr>
        <w:t>against</w:t>
      </w:r>
      <w:r w:rsidRPr="000A32F2">
        <w:rPr>
          <w:b/>
          <w:u w:val="single"/>
          <w:lang w:bidi="he-IL"/>
        </w:rPr>
        <w:t xml:space="preserve"> </w:t>
      </w:r>
      <w:r w:rsidRPr="00253261">
        <w:rPr>
          <w:b/>
          <w:lang w:bidi="he-IL"/>
        </w:rPr>
        <w:t>the</w:t>
      </w:r>
      <w:r w:rsidRPr="00253261">
        <w:rPr>
          <w:lang w:bidi="he-IL"/>
        </w:rPr>
        <w:t xml:space="preserve"> </w:t>
      </w:r>
      <w:r w:rsidRPr="000A32F2">
        <w:rPr>
          <w:b/>
          <w:i/>
          <w:u w:val="single"/>
          <w:lang w:bidi="he-IL"/>
        </w:rPr>
        <w:t>authority</w:t>
      </w:r>
      <w:r w:rsidRPr="00253261">
        <w:rPr>
          <w:lang w:bidi="he-IL"/>
        </w:rPr>
        <w:t xml:space="preserve"> and </w:t>
      </w:r>
      <w:r w:rsidRPr="000A32F2">
        <w:rPr>
          <w:b/>
          <w:i/>
          <w:u w:val="single"/>
          <w:lang w:bidi="he-IL"/>
        </w:rPr>
        <w:t>covenant of their God</w:t>
      </w:r>
      <w:r w:rsidRPr="000A32F2">
        <w:rPr>
          <w:b/>
          <w:i/>
          <w:lang w:bidi="he-IL"/>
        </w:rPr>
        <w:t>.</w:t>
      </w:r>
      <w:r w:rsidRPr="000A32F2">
        <w:rPr>
          <w:lang w:bidi="he-IL"/>
        </w:rPr>
        <w:t xml:space="preserve"> </w:t>
      </w:r>
    </w:p>
    <w:p w:rsidR="0072019D" w:rsidRPr="008B49D6" w:rsidRDefault="0072019D" w:rsidP="0072019D">
      <w:pPr>
        <w:pStyle w:val="ListParagraph"/>
        <w:rPr>
          <w:b/>
          <w:color w:val="000000"/>
          <w:sz w:val="12"/>
          <w:szCs w:val="12"/>
          <w:lang w:bidi="he-IL"/>
        </w:rPr>
      </w:pPr>
    </w:p>
    <w:p w:rsidR="0072019D" w:rsidRPr="000A32F2" w:rsidRDefault="0072019D" w:rsidP="00963439">
      <w:pPr>
        <w:pStyle w:val="ListParagraph"/>
        <w:numPr>
          <w:ilvl w:val="0"/>
          <w:numId w:val="76"/>
        </w:numPr>
        <w:autoSpaceDE w:val="0"/>
        <w:autoSpaceDN w:val="0"/>
        <w:adjustRightInd w:val="0"/>
        <w:rPr>
          <w:b/>
          <w:i/>
          <w:lang w:bidi="he-IL"/>
        </w:rPr>
      </w:pPr>
      <w:r w:rsidRPr="00124EEC">
        <w:rPr>
          <w:color w:val="000000"/>
          <w:lang w:bidi="he-IL"/>
        </w:rPr>
        <w:t xml:space="preserve">Predominantly, </w:t>
      </w:r>
      <w:proofErr w:type="spellStart"/>
      <w:r w:rsidRPr="00124EEC">
        <w:rPr>
          <w:i/>
          <w:lang w:bidi="he-IL"/>
        </w:rPr>
        <w:t>pesha</w:t>
      </w:r>
      <w:proofErr w:type="spellEnd"/>
      <w:r w:rsidRPr="00124EEC">
        <w:rPr>
          <w:i/>
          <w:lang w:bidi="he-IL"/>
        </w:rPr>
        <w:t xml:space="preserve"> is </w:t>
      </w:r>
      <w:r w:rsidRPr="00124EEC">
        <w:rPr>
          <w:b/>
          <w:i/>
          <w:lang w:bidi="he-IL"/>
        </w:rPr>
        <w:t>rebellion against God's law and covenant,</w:t>
      </w:r>
      <w:r w:rsidRPr="00124EEC">
        <w:rPr>
          <w:i/>
          <w:lang w:bidi="he-IL"/>
        </w:rPr>
        <w:t xml:space="preserve"> and thus the term is a collective [rebellion] which denotes the sum of misdeeds and a fractured relatio</w:t>
      </w:r>
      <w:r w:rsidRPr="00124EEC">
        <w:rPr>
          <w:i/>
          <w:lang w:bidi="he-IL"/>
        </w:rPr>
        <w:t>n</w:t>
      </w:r>
      <w:r w:rsidRPr="00124EEC">
        <w:rPr>
          <w:i/>
          <w:lang w:bidi="he-IL"/>
        </w:rPr>
        <w:t>ship.</w:t>
      </w:r>
      <w:r w:rsidRPr="000A32F2">
        <w:rPr>
          <w:rStyle w:val="FootnoteReference"/>
          <w:lang w:bidi="he-IL"/>
        </w:rPr>
        <w:footnoteReference w:id="15"/>
      </w:r>
    </w:p>
    <w:p w:rsidR="0072019D" w:rsidRPr="000A32F2" w:rsidRDefault="0072019D" w:rsidP="0072019D">
      <w:pPr>
        <w:autoSpaceDE w:val="0"/>
        <w:autoSpaceDN w:val="0"/>
        <w:adjustRightInd w:val="0"/>
        <w:rPr>
          <w:lang w:bidi="he-IL"/>
        </w:rPr>
      </w:pPr>
    </w:p>
    <w:p w:rsidR="0072019D" w:rsidRPr="000A32F2" w:rsidRDefault="0072019D" w:rsidP="0072019D">
      <w:pPr>
        <w:autoSpaceDE w:val="0"/>
        <w:autoSpaceDN w:val="0"/>
        <w:adjustRightInd w:val="0"/>
        <w:rPr>
          <w:b/>
          <w:u w:val="single"/>
          <w:lang w:bidi="he-IL"/>
        </w:rPr>
      </w:pPr>
      <w:r w:rsidRPr="000A32F2">
        <w:rPr>
          <w:b/>
          <w:u w:val="single"/>
          <w:lang w:bidi="he-IL"/>
        </w:rPr>
        <w:t xml:space="preserve">Collectively, </w:t>
      </w:r>
      <w:proofErr w:type="spellStart"/>
      <w:r w:rsidRPr="000A32F2">
        <w:rPr>
          <w:b/>
          <w:i/>
          <w:u w:val="single"/>
          <w:lang w:bidi="he-IL"/>
        </w:rPr>
        <w:t>pesha</w:t>
      </w:r>
      <w:proofErr w:type="spellEnd"/>
      <w:r w:rsidRPr="000A32F2">
        <w:rPr>
          <w:b/>
          <w:u w:val="single"/>
          <w:lang w:bidi="he-IL"/>
        </w:rPr>
        <w:t xml:space="preserve"> means</w:t>
      </w:r>
      <w:r w:rsidRPr="000A32F2">
        <w:rPr>
          <w:b/>
          <w:lang w:bidi="he-IL"/>
        </w:rPr>
        <w:t>:</w:t>
      </w:r>
    </w:p>
    <w:p w:rsidR="0072019D" w:rsidRPr="000A32F2" w:rsidRDefault="0072019D" w:rsidP="0072019D">
      <w:pPr>
        <w:autoSpaceDE w:val="0"/>
        <w:autoSpaceDN w:val="0"/>
        <w:adjustRightInd w:val="0"/>
        <w:rPr>
          <w:lang w:bidi="he-IL"/>
        </w:rPr>
      </w:pPr>
    </w:p>
    <w:p w:rsidR="0072019D" w:rsidRPr="000A32F2" w:rsidRDefault="0072019D" w:rsidP="0072019D">
      <w:pPr>
        <w:rPr>
          <w:b/>
        </w:rPr>
      </w:pPr>
      <w:r w:rsidRPr="000A32F2">
        <w:rPr>
          <w:b/>
        </w:rPr>
        <w:t xml:space="preserve">Rebellion against God’s (1) law, (2) authority and (3) covenant </w:t>
      </w:r>
    </w:p>
    <w:p w:rsidR="0072019D" w:rsidRPr="000A32F2" w:rsidRDefault="0072019D" w:rsidP="0072019D">
      <w:pPr>
        <w:rPr>
          <w:b/>
        </w:rPr>
      </w:pPr>
    </w:p>
    <w:p w:rsidR="0072019D" w:rsidRPr="000A32F2" w:rsidRDefault="0072019D" w:rsidP="008B49D6">
      <w:pPr>
        <w:pStyle w:val="ListParagraph"/>
        <w:numPr>
          <w:ilvl w:val="0"/>
          <w:numId w:val="77"/>
        </w:numPr>
        <w:contextualSpacing w:val="0"/>
      </w:pPr>
      <w:r w:rsidRPr="000A32F2">
        <w:lastRenderedPageBreak/>
        <w:t xml:space="preserve">That suggests a </w:t>
      </w:r>
      <w:r w:rsidRPr="004C3FD7">
        <w:rPr>
          <w:u w:val="single"/>
        </w:rPr>
        <w:t>focused</w:t>
      </w:r>
      <w:r w:rsidRPr="000A32F2">
        <w:t xml:space="preserve"> rebellion against the </w:t>
      </w:r>
      <w:r w:rsidRPr="004C3FD7">
        <w:rPr>
          <w:b/>
          <w:i/>
        </w:rPr>
        <w:t>Sabbath</w:t>
      </w:r>
      <w:r w:rsidR="004C3FD7" w:rsidRPr="004C3FD7">
        <w:rPr>
          <w:b/>
        </w:rPr>
        <w:t xml:space="preserve"> </w:t>
      </w:r>
      <w:r w:rsidR="004C3FD7" w:rsidRPr="004C3FD7">
        <w:t>(</w:t>
      </w:r>
      <w:r w:rsidRPr="000A32F2">
        <w:t xml:space="preserve">Exodus 31, Ezekiel 20, </w:t>
      </w:r>
      <w:r w:rsidR="004C3FD7">
        <w:br/>
      </w:r>
      <w:proofErr w:type="gramStart"/>
      <w:r w:rsidRPr="000A32F2">
        <w:t>Deuteronomy</w:t>
      </w:r>
      <w:proofErr w:type="gramEnd"/>
      <w:r w:rsidRPr="000A32F2">
        <w:t xml:space="preserve"> 5</w:t>
      </w:r>
      <w:r w:rsidR="004C3FD7">
        <w:t>)</w:t>
      </w:r>
      <w:r w:rsidR="00822A61">
        <w:t>.</w:t>
      </w:r>
    </w:p>
    <w:p w:rsidR="0072019D" w:rsidRPr="000A32F2" w:rsidRDefault="0072019D" w:rsidP="0072019D">
      <w:pPr>
        <w:tabs>
          <w:tab w:val="left" w:pos="374"/>
        </w:tabs>
      </w:pPr>
    </w:p>
    <w:p w:rsidR="0072019D" w:rsidRPr="000A32F2" w:rsidRDefault="0072019D" w:rsidP="0072019D">
      <w:pPr>
        <w:tabs>
          <w:tab w:val="left" w:pos="374"/>
        </w:tabs>
      </w:pPr>
      <w:r w:rsidRPr="000A32F2">
        <w:t>It has that unique association with the word “daily,” something in God’s eyes that is con</w:t>
      </w:r>
      <w:r w:rsidR="000E69C9">
        <w:t>tinuous (perpetual) –</w:t>
      </w:r>
      <w:r w:rsidRPr="000A32F2">
        <w:t xml:space="preserve"> no divine plans to have it end. The focused rebellion noted in Daniel addresses a single issue. Contextually, the Sabbath appears to be addressed.</w:t>
      </w:r>
    </w:p>
    <w:p w:rsidR="0072019D" w:rsidRPr="000A32F2" w:rsidRDefault="0072019D" w:rsidP="0072019D">
      <w:pPr>
        <w:tabs>
          <w:tab w:val="left" w:pos="374"/>
        </w:tabs>
      </w:pPr>
    </w:p>
    <w:p w:rsidR="0072019D" w:rsidRPr="000A32F2" w:rsidRDefault="0072019D" w:rsidP="00963439">
      <w:pPr>
        <w:pStyle w:val="ListParagraph"/>
        <w:numPr>
          <w:ilvl w:val="0"/>
          <w:numId w:val="72"/>
        </w:numPr>
        <w:tabs>
          <w:tab w:val="left" w:pos="374"/>
        </w:tabs>
        <w:spacing w:after="120"/>
        <w:contextualSpacing w:val="0"/>
      </w:pPr>
      <w:r w:rsidRPr="000A32F2">
        <w:t>Since the removal of the daily is caused by the antichrist through setting up an abom</w:t>
      </w:r>
      <w:r w:rsidRPr="000A32F2">
        <w:t>i</w:t>
      </w:r>
      <w:r w:rsidRPr="000A32F2">
        <w:t>nation, this suggest</w:t>
      </w:r>
      <w:r w:rsidR="00547CD4">
        <w:t>s</w:t>
      </w:r>
      <w:r w:rsidRPr="000A32F2">
        <w:t xml:space="preserve"> that when some law will come</w:t>
      </w:r>
      <w:r w:rsidR="00547CD4">
        <w:t>,</w:t>
      </w:r>
      <w:r w:rsidRPr="000A32F2">
        <w:t xml:space="preserve"> thwarting God’s holy day plan, the Sabbath will be of none effect</w:t>
      </w:r>
      <w:r w:rsidR="00547CD4">
        <w:t>.</w:t>
      </w:r>
    </w:p>
    <w:p w:rsidR="0072019D" w:rsidRPr="000A32F2" w:rsidRDefault="0072019D" w:rsidP="00963439">
      <w:pPr>
        <w:pStyle w:val="ListParagraph"/>
        <w:numPr>
          <w:ilvl w:val="0"/>
          <w:numId w:val="72"/>
        </w:numPr>
        <w:tabs>
          <w:tab w:val="left" w:pos="374"/>
        </w:tabs>
      </w:pPr>
      <w:r w:rsidRPr="000A32F2">
        <w:t>The immediate context suggests that it is taken away, removed, because of rebellion by an anti-Sabbath law.</w:t>
      </w:r>
    </w:p>
    <w:p w:rsidR="0072019D" w:rsidRPr="008B49D6" w:rsidRDefault="0072019D" w:rsidP="0072019D">
      <w:pPr>
        <w:pStyle w:val="ListParagraph"/>
        <w:tabs>
          <w:tab w:val="left" w:pos="374"/>
        </w:tabs>
        <w:rPr>
          <w:sz w:val="12"/>
          <w:szCs w:val="12"/>
        </w:rPr>
      </w:pPr>
    </w:p>
    <w:p w:rsidR="0072019D" w:rsidRPr="000A32F2" w:rsidRDefault="0072019D" w:rsidP="00963439">
      <w:pPr>
        <w:pStyle w:val="ListParagraph"/>
        <w:numPr>
          <w:ilvl w:val="0"/>
          <w:numId w:val="72"/>
        </w:numPr>
        <w:tabs>
          <w:tab w:val="left" w:pos="374"/>
        </w:tabs>
      </w:pPr>
      <w:r w:rsidRPr="000A32F2">
        <w:t xml:space="preserve">This is consistent with other prophetic areas </w:t>
      </w:r>
      <w:r w:rsidR="00F868BE">
        <w:t>that</w:t>
      </w:r>
      <w:r w:rsidRPr="000A32F2">
        <w:t xml:space="preserve"> anticipate a challenge to God’s </w:t>
      </w:r>
      <w:r w:rsidR="00141EF8">
        <w:br/>
      </w:r>
      <w:r w:rsidRPr="000A32F2">
        <w:t>Sabbath.</w:t>
      </w:r>
    </w:p>
    <w:p w:rsidR="0072019D" w:rsidRPr="000A32F2" w:rsidRDefault="0072019D" w:rsidP="0072019D">
      <w:pPr>
        <w:tabs>
          <w:tab w:val="left" w:pos="374"/>
        </w:tabs>
      </w:pPr>
    </w:p>
    <w:p w:rsidR="0072019D" w:rsidRPr="000A32F2" w:rsidRDefault="0072019D" w:rsidP="0072019D">
      <w:pPr>
        <w:tabs>
          <w:tab w:val="left" w:pos="374"/>
        </w:tabs>
      </w:pPr>
      <w:r w:rsidRPr="000A32F2">
        <w:t>The “setting up” of the abomination in Daniel 11:31 and 12:11 is couched in legal terms. Som</w:t>
      </w:r>
      <w:r w:rsidRPr="000A32F2">
        <w:t>e</w:t>
      </w:r>
      <w:r w:rsidRPr="000A32F2">
        <w:t>thing is “established, placed or granted” (</w:t>
      </w:r>
      <w:proofErr w:type="spellStart"/>
      <w:r w:rsidRPr="000A32F2">
        <w:rPr>
          <w:bCs/>
          <w:i/>
          <w:lang w:bidi="he-IL"/>
        </w:rPr>
        <w:t>qal</w:t>
      </w:r>
      <w:proofErr w:type="spellEnd"/>
      <w:r w:rsidRPr="000A32F2">
        <w:rPr>
          <w:bCs/>
          <w:lang w:bidi="he-IL"/>
        </w:rPr>
        <w:t>)</w:t>
      </w:r>
      <w:r w:rsidRPr="000A32F2">
        <w:t xml:space="preserve"> that overrules, displaces or removes the “daily.”</w:t>
      </w:r>
    </w:p>
    <w:p w:rsidR="0072019D" w:rsidRPr="000A32F2" w:rsidRDefault="0072019D" w:rsidP="0072019D">
      <w:pPr>
        <w:tabs>
          <w:tab w:val="left" w:pos="374"/>
        </w:tabs>
      </w:pPr>
    </w:p>
    <w:p w:rsidR="0072019D" w:rsidRDefault="0072019D" w:rsidP="0072019D">
      <w:pPr>
        <w:tabs>
          <w:tab w:val="left" w:pos="374"/>
        </w:tabs>
      </w:pPr>
      <w:r w:rsidRPr="000A32F2">
        <w:t>Daniel 8:11-12 (contextually, a transgression causes):</w:t>
      </w:r>
    </w:p>
    <w:p w:rsidR="008B49D6" w:rsidRPr="000A32F2" w:rsidRDefault="008B49D6" w:rsidP="0072019D">
      <w:pPr>
        <w:tabs>
          <w:tab w:val="left" w:pos="374"/>
        </w:tabs>
      </w:pPr>
    </w:p>
    <w:p w:rsidR="0072019D" w:rsidRPr="0047302F" w:rsidRDefault="0072019D" w:rsidP="0072019D">
      <w:pPr>
        <w:tabs>
          <w:tab w:val="left" w:pos="374"/>
        </w:tabs>
        <w:rPr>
          <w:sz w:val="26"/>
          <w:szCs w:val="26"/>
        </w:rPr>
      </w:pPr>
      <w:r w:rsidRPr="0047302F">
        <w:rPr>
          <w:noProof/>
          <w:sz w:val="26"/>
          <w:szCs w:val="26"/>
        </w:rPr>
        <mc:AlternateContent>
          <mc:Choice Requires="wps">
            <w:drawing>
              <wp:anchor distT="0" distB="0" distL="114300" distR="114300" simplePos="0" relativeHeight="251713536" behindDoc="0" locked="0" layoutInCell="1" allowOverlap="1" wp14:anchorId="4E0640C5" wp14:editId="60EF93F1">
                <wp:simplePos x="0" y="0"/>
                <wp:positionH relativeFrom="column">
                  <wp:posOffset>372745</wp:posOffset>
                </wp:positionH>
                <wp:positionV relativeFrom="paragraph">
                  <wp:posOffset>125095</wp:posOffset>
                </wp:positionV>
                <wp:extent cx="2378710" cy="1403985"/>
                <wp:effectExtent l="0" t="0" r="0"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403985"/>
                        </a:xfrm>
                        <a:prstGeom prst="rect">
                          <a:avLst/>
                        </a:prstGeom>
                        <a:noFill/>
                        <a:ln w="9525">
                          <a:noFill/>
                          <a:miter lim="800000"/>
                          <a:headEnd/>
                          <a:tailEnd/>
                        </a:ln>
                      </wps:spPr>
                      <wps:txbx>
                        <w:txbxContent>
                          <w:p w:rsidR="0072019D" w:rsidRDefault="0072019D" w:rsidP="0072019D">
                            <w:pPr>
                              <w:jc w:val="center"/>
                            </w:pPr>
                            <w:r>
                              <w:t>Causative active (</w:t>
                            </w:r>
                            <w:proofErr w:type="spellStart"/>
                            <w:r>
                              <w:t>hiphel</w:t>
                            </w:r>
                            <w:proofErr w:type="spellEnd"/>
                            <w:r>
                              <w:t>):</w:t>
                            </w:r>
                          </w:p>
                          <w:p w:rsidR="0072019D" w:rsidRDefault="0072019D" w:rsidP="0072019D">
                            <w:pPr>
                              <w:spacing w:after="120"/>
                              <w:jc w:val="center"/>
                            </w:pPr>
                            <w:r>
                              <w:t>Casts truth to the ground</w:t>
                            </w:r>
                          </w:p>
                          <w:p w:rsidR="0072019D" w:rsidRDefault="0072019D" w:rsidP="0072019D">
                            <w:pPr>
                              <w:jc w:val="center"/>
                            </w:pPr>
                            <w:r>
                              <w:t>Simple passive (</w:t>
                            </w:r>
                            <w:proofErr w:type="spellStart"/>
                            <w:r>
                              <w:t>niphal</w:t>
                            </w:r>
                            <w:proofErr w:type="spellEnd"/>
                            <w:r>
                              <w:t>):</w:t>
                            </w:r>
                          </w:p>
                          <w:p w:rsidR="0072019D" w:rsidRDefault="0072019D" w:rsidP="0072019D">
                            <w:pPr>
                              <w:jc w:val="center"/>
                            </w:pPr>
                            <w:r>
                              <w:t>Hates daily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9.35pt;margin-top:9.85pt;width:187.3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" filled="f" stroked="f">
                <v:textbox style="mso-fit-shape-to-text:t">
                  <w:txbxContent>
                    <w:p w:rsidR="0072019D" w:rsidRDefault="0072019D" w:rsidP="0072019D">
                      <w:pPr>
                        <w:jc w:val="center"/>
                      </w:pPr>
                      <w:r>
                        <w:t>Causative active (</w:t>
                      </w:r>
                      <w:proofErr w:type="spellStart"/>
                      <w:r>
                        <w:t>hiphel</w:t>
                      </w:r>
                      <w:proofErr w:type="spellEnd"/>
                      <w:r>
                        <w:t>):</w:t>
                      </w:r>
                    </w:p>
                    <w:p w:rsidR="0072019D" w:rsidRDefault="0072019D" w:rsidP="0072019D">
                      <w:pPr>
                        <w:spacing w:after="120"/>
                        <w:jc w:val="center"/>
                      </w:pPr>
                      <w:r>
                        <w:t>Casts truth to the ground</w:t>
                      </w:r>
                    </w:p>
                    <w:p w:rsidR="0072019D" w:rsidRDefault="0072019D" w:rsidP="0072019D">
                      <w:pPr>
                        <w:jc w:val="center"/>
                      </w:pPr>
                      <w:r>
                        <w:t>Simple passive (</w:t>
                      </w:r>
                      <w:proofErr w:type="spellStart"/>
                      <w:r>
                        <w:t>niphal</w:t>
                      </w:r>
                      <w:proofErr w:type="spellEnd"/>
                      <w:r>
                        <w:t>):</w:t>
                      </w:r>
                    </w:p>
                    <w:p w:rsidR="0072019D" w:rsidRDefault="0072019D" w:rsidP="0072019D">
                      <w:pPr>
                        <w:jc w:val="center"/>
                      </w:pPr>
                      <w:r>
                        <w:t>Hates daily</w:t>
                      </w:r>
                    </w:p>
                  </w:txbxContent>
                </v:textbox>
              </v:shape>
            </w:pict>
          </mc:Fallback>
        </mc:AlternateContent>
      </w:r>
      <w:r w:rsidRPr="0047302F">
        <w:rPr>
          <w:noProof/>
          <w:sz w:val="26"/>
          <w:szCs w:val="26"/>
        </w:rPr>
        <mc:AlternateContent>
          <mc:Choice Requires="wps">
            <w:drawing>
              <wp:anchor distT="0" distB="0" distL="114300" distR="114300" simplePos="0" relativeHeight="251716608" behindDoc="0" locked="0" layoutInCell="1" allowOverlap="1" wp14:anchorId="620B5E3D" wp14:editId="692B3442">
                <wp:simplePos x="0" y="0"/>
                <wp:positionH relativeFrom="column">
                  <wp:posOffset>2796540</wp:posOffset>
                </wp:positionH>
                <wp:positionV relativeFrom="paragraph">
                  <wp:posOffset>125466</wp:posOffset>
                </wp:positionV>
                <wp:extent cx="2449195" cy="1403985"/>
                <wp:effectExtent l="0" t="0" r="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403985"/>
                        </a:xfrm>
                        <a:prstGeom prst="rect">
                          <a:avLst/>
                        </a:prstGeom>
                        <a:noFill/>
                        <a:ln w="9525">
                          <a:noFill/>
                          <a:miter lim="800000"/>
                          <a:headEnd/>
                          <a:tailEnd/>
                        </a:ln>
                      </wps:spPr>
                      <wps:txbx>
                        <w:txbxContent>
                          <w:p w:rsidR="0072019D" w:rsidRDefault="0072019D" w:rsidP="0072019D">
                            <w:pPr>
                              <w:jc w:val="center"/>
                            </w:pPr>
                            <w:r>
                              <w:t>Causative, passive (</w:t>
                            </w:r>
                            <w:proofErr w:type="spellStart"/>
                            <w:r>
                              <w:t>hophal</w:t>
                            </w:r>
                            <w:proofErr w:type="spellEnd"/>
                            <w:r>
                              <w:t>):</w:t>
                            </w:r>
                          </w:p>
                          <w:p w:rsidR="0072019D" w:rsidRDefault="0072019D" w:rsidP="0072019D">
                            <w:pPr>
                              <w:spacing w:after="120"/>
                              <w:jc w:val="center"/>
                            </w:pPr>
                            <w:r>
                              <w:t>Daily removed</w:t>
                            </w:r>
                          </w:p>
                          <w:p w:rsidR="0072019D" w:rsidRDefault="0072019D" w:rsidP="0072019D">
                            <w:pPr>
                              <w:jc w:val="center"/>
                            </w:pPr>
                            <w:r>
                              <w:t>Causative passive (</w:t>
                            </w:r>
                            <w:proofErr w:type="spellStart"/>
                            <w:r>
                              <w:t>hophal</w:t>
                            </w:r>
                            <w:proofErr w:type="spellEnd"/>
                            <w:r>
                              <w:t>):</w:t>
                            </w:r>
                          </w:p>
                          <w:p w:rsidR="0072019D" w:rsidRDefault="0072019D" w:rsidP="0072019D">
                            <w:pPr>
                              <w:jc w:val="center"/>
                            </w:pPr>
                            <w:r>
                              <w:t>Place of church cast down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3" o:spid="_x0000_s1030" type="#_x0000_t202" style="position:absolute;margin-left:220.2pt;margin-top:9.9pt;width:192.8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" filled="f" stroked="f">
                <v:textbox style="mso-fit-shape-to-text:t">
                  <w:txbxContent>
                    <w:p w:rsidR="0072019D" w:rsidRDefault="0072019D" w:rsidP="0072019D">
                      <w:pPr>
                        <w:jc w:val="center"/>
                      </w:pPr>
                      <w:r>
                        <w:t>Causative, passive (</w:t>
                      </w:r>
                      <w:proofErr w:type="spellStart"/>
                      <w:r>
                        <w:t>hophal</w:t>
                      </w:r>
                      <w:proofErr w:type="spellEnd"/>
                      <w:r>
                        <w:t>):</w:t>
                      </w:r>
                    </w:p>
                    <w:p w:rsidR="0072019D" w:rsidRDefault="0072019D" w:rsidP="0072019D">
                      <w:pPr>
                        <w:spacing w:after="120"/>
                        <w:jc w:val="center"/>
                      </w:pPr>
                      <w:r>
                        <w:t>Daily removed</w:t>
                      </w:r>
                    </w:p>
                    <w:p w:rsidR="0072019D" w:rsidRDefault="0072019D" w:rsidP="0072019D">
                      <w:pPr>
                        <w:jc w:val="center"/>
                      </w:pPr>
                      <w:r>
                        <w:t>Causative passive (</w:t>
                      </w:r>
                      <w:proofErr w:type="spellStart"/>
                      <w:r>
                        <w:t>hophal</w:t>
                      </w:r>
                      <w:proofErr w:type="spellEnd"/>
                      <w:r>
                        <w:t>):</w:t>
                      </w:r>
                    </w:p>
                    <w:p w:rsidR="0072019D" w:rsidRDefault="0072019D" w:rsidP="0072019D">
                      <w:pPr>
                        <w:jc w:val="center"/>
                      </w:pPr>
                      <w:r>
                        <w:t>Place of church cast down</w:t>
                      </w:r>
                    </w:p>
                  </w:txbxContent>
                </v:textbox>
              </v:shape>
            </w:pict>
          </mc:Fallback>
        </mc:AlternateContent>
      </w: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r w:rsidRPr="0047302F">
        <w:rPr>
          <w:noProof/>
          <w:sz w:val="26"/>
          <w:szCs w:val="26"/>
        </w:rPr>
        <mc:AlternateContent>
          <mc:Choice Requires="wps">
            <w:drawing>
              <wp:anchor distT="0" distB="0" distL="114300" distR="114300" simplePos="0" relativeHeight="251714560" behindDoc="0" locked="0" layoutInCell="1" allowOverlap="1" wp14:anchorId="765F41C4" wp14:editId="3F6AFFB4">
                <wp:simplePos x="0" y="0"/>
                <wp:positionH relativeFrom="column">
                  <wp:posOffset>2606131</wp:posOffset>
                </wp:positionH>
                <wp:positionV relativeFrom="paragraph">
                  <wp:posOffset>4445</wp:posOffset>
                </wp:positionV>
                <wp:extent cx="321310" cy="347980"/>
                <wp:effectExtent l="0" t="0" r="21590" b="13970"/>
                <wp:wrapNone/>
                <wp:docPr id="254" name="Isosceles Triangle 254"/>
                <wp:cNvGraphicFramePr/>
                <a:graphic xmlns:a="http://schemas.openxmlformats.org/drawingml/2006/main">
                  <a:graphicData uri="http://schemas.microsoft.com/office/word/2010/wordprocessingShape">
                    <wps:wsp>
                      <wps:cNvSpPr/>
                      <wps:spPr>
                        <a:xfrm>
                          <a:off x="0" y="0"/>
                          <a:ext cx="321310" cy="34798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4" o:spid="_x0000_s1026" type="#_x0000_t5" style="position:absolute;margin-left:205.2pt;margin-top:.35pt;width:25.3pt;height:2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" filled="f" strokecolor="#243f60 [1604]" strokeweight="2pt"/>
            </w:pict>
          </mc:Fallback>
        </mc:AlternateContent>
      </w:r>
      <w:r w:rsidRPr="0047302F">
        <w:rPr>
          <w:noProof/>
          <w:sz w:val="26"/>
          <w:szCs w:val="26"/>
        </w:rPr>
        <mc:AlternateContent>
          <mc:Choice Requires="wps">
            <w:drawing>
              <wp:anchor distT="0" distB="0" distL="114300" distR="114300" simplePos="0" relativeHeight="251715584" behindDoc="0" locked="0" layoutInCell="1" allowOverlap="1" wp14:anchorId="06E06DD7" wp14:editId="6AE29596">
                <wp:simplePos x="0" y="0"/>
                <wp:positionH relativeFrom="column">
                  <wp:posOffset>587828</wp:posOffset>
                </wp:positionH>
                <wp:positionV relativeFrom="paragraph">
                  <wp:posOffset>-3719</wp:posOffset>
                </wp:positionV>
                <wp:extent cx="4288971" cy="0"/>
                <wp:effectExtent l="0" t="0" r="16510" b="19050"/>
                <wp:wrapNone/>
                <wp:docPr id="255" name="Straight Connector 255"/>
                <wp:cNvGraphicFramePr/>
                <a:graphic xmlns:a="http://schemas.openxmlformats.org/drawingml/2006/main">
                  <a:graphicData uri="http://schemas.microsoft.com/office/word/2010/wordprocessingShape">
                    <wps:wsp>
                      <wps:cNvCnPr/>
                      <wps:spPr>
                        <a:xfrm>
                          <a:off x="0" y="0"/>
                          <a:ext cx="428897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6.3pt,-.3pt" to="3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" strokecolor="black [3213]" strokeweight="1pt"/>
            </w:pict>
          </mc:Fallback>
        </mc:AlternateContent>
      </w: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p>
    <w:p w:rsidR="00CB6196" w:rsidRDefault="00CB6196"/>
    <w:p w:rsidR="0072019D" w:rsidRPr="00861358" w:rsidRDefault="0072019D" w:rsidP="0072019D">
      <w:pPr>
        <w:tabs>
          <w:tab w:val="left" w:pos="374"/>
        </w:tabs>
      </w:pPr>
      <w:r w:rsidRPr="00861358">
        <w:t>Daniel 11:31 (contextually, because of transgression, a law to quell opposition):</w:t>
      </w:r>
    </w:p>
    <w:p w:rsidR="0072019D" w:rsidRPr="0047302F" w:rsidRDefault="0072019D" w:rsidP="0072019D">
      <w:pPr>
        <w:tabs>
          <w:tab w:val="left" w:pos="374"/>
        </w:tabs>
        <w:rPr>
          <w:sz w:val="26"/>
          <w:szCs w:val="26"/>
        </w:rPr>
      </w:pPr>
      <w:r w:rsidRPr="0047302F">
        <w:rPr>
          <w:noProof/>
          <w:sz w:val="26"/>
          <w:szCs w:val="26"/>
        </w:rPr>
        <mc:AlternateContent>
          <mc:Choice Requires="wps">
            <w:drawing>
              <wp:anchor distT="0" distB="0" distL="114300" distR="114300" simplePos="0" relativeHeight="251699200" behindDoc="0" locked="0" layoutInCell="1" allowOverlap="1" wp14:anchorId="6FEBDFD2" wp14:editId="46F66A8F">
                <wp:simplePos x="0" y="0"/>
                <wp:positionH relativeFrom="column">
                  <wp:posOffset>3003286</wp:posOffset>
                </wp:positionH>
                <wp:positionV relativeFrom="paragraph">
                  <wp:posOffset>125095</wp:posOffset>
                </wp:positionV>
                <wp:extent cx="2449195" cy="1403985"/>
                <wp:effectExtent l="0" t="0" r="0" b="0"/>
                <wp:wrapNone/>
                <wp:docPr id="10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403985"/>
                        </a:xfrm>
                        <a:prstGeom prst="rect">
                          <a:avLst/>
                        </a:prstGeom>
                        <a:noFill/>
                        <a:ln w="9525">
                          <a:noFill/>
                          <a:miter lim="800000"/>
                          <a:headEnd/>
                          <a:tailEnd/>
                        </a:ln>
                      </wps:spPr>
                      <wps:txbx>
                        <w:txbxContent>
                          <w:p w:rsidR="0072019D" w:rsidRDefault="0072019D" w:rsidP="0072019D">
                            <w:pPr>
                              <w:jc w:val="center"/>
                            </w:pPr>
                            <w:r>
                              <w:t>Causative, active (</w:t>
                            </w:r>
                            <w:proofErr w:type="spellStart"/>
                            <w:r>
                              <w:t>hiphil</w:t>
                            </w:r>
                            <w:proofErr w:type="spellEnd"/>
                            <w:r>
                              <w:t>):</w:t>
                            </w:r>
                          </w:p>
                          <w:p w:rsidR="0072019D" w:rsidRDefault="0072019D" w:rsidP="0072019D">
                            <w:pPr>
                              <w:spacing w:after="120"/>
                              <w:jc w:val="center"/>
                            </w:pPr>
                            <w:r>
                              <w:t>Daily removed</w:t>
                            </w:r>
                          </w:p>
                          <w:p w:rsidR="0072019D" w:rsidRDefault="0072019D" w:rsidP="0072019D">
                            <w:pPr>
                              <w:jc w:val="center"/>
                            </w:pPr>
                            <w:r>
                              <w:t xml:space="preserve">(Abomination law to </w:t>
                            </w:r>
                            <w:r>
                              <w:br/>
                              <w:t>intentionally remove the daily)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36.5pt;margin-top:9.85pt;width:192.8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" filled="f" stroked="f">
                <v:textbox style="mso-fit-shape-to-text:t">
                  <w:txbxContent>
                    <w:p w:rsidR="0072019D" w:rsidRDefault="0072019D" w:rsidP="0072019D">
                      <w:pPr>
                        <w:jc w:val="center"/>
                      </w:pPr>
                      <w:r>
                        <w:t>Causative, active (</w:t>
                      </w:r>
                      <w:proofErr w:type="spellStart"/>
                      <w:r>
                        <w:t>hiphil</w:t>
                      </w:r>
                      <w:proofErr w:type="spellEnd"/>
                      <w:r>
                        <w:t>):</w:t>
                      </w:r>
                    </w:p>
                    <w:p w:rsidR="0072019D" w:rsidRDefault="0072019D" w:rsidP="0072019D">
                      <w:pPr>
                        <w:spacing w:after="120"/>
                        <w:jc w:val="center"/>
                      </w:pPr>
                      <w:r>
                        <w:t>Daily removed</w:t>
                      </w:r>
                    </w:p>
                    <w:p w:rsidR="0072019D" w:rsidRDefault="0072019D" w:rsidP="0072019D">
                      <w:pPr>
                        <w:jc w:val="center"/>
                      </w:pPr>
                      <w:r>
                        <w:t xml:space="preserve">(Abomination law to </w:t>
                      </w:r>
                      <w:r>
                        <w:br/>
                        <w:t>intentionally remove the daily)</w:t>
                      </w:r>
                    </w:p>
                  </w:txbxContent>
                </v:textbox>
              </v:shape>
            </w:pict>
          </mc:Fallback>
        </mc:AlternateContent>
      </w:r>
      <w:r w:rsidRPr="0047302F">
        <w:rPr>
          <w:noProof/>
          <w:sz w:val="26"/>
          <w:szCs w:val="26"/>
        </w:rPr>
        <mc:AlternateContent>
          <mc:Choice Requires="wps">
            <w:drawing>
              <wp:anchor distT="0" distB="0" distL="114300" distR="114300" simplePos="0" relativeHeight="251696128" behindDoc="0" locked="0" layoutInCell="1" allowOverlap="1" wp14:anchorId="7662BFBF" wp14:editId="4562ED62">
                <wp:simplePos x="0" y="0"/>
                <wp:positionH relativeFrom="column">
                  <wp:posOffset>372745</wp:posOffset>
                </wp:positionH>
                <wp:positionV relativeFrom="paragraph">
                  <wp:posOffset>125095</wp:posOffset>
                </wp:positionV>
                <wp:extent cx="2378710" cy="1403985"/>
                <wp:effectExtent l="0" t="0" r="0" b="0"/>
                <wp:wrapNone/>
                <wp:docPr id="16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403985"/>
                        </a:xfrm>
                        <a:prstGeom prst="rect">
                          <a:avLst/>
                        </a:prstGeom>
                        <a:noFill/>
                        <a:ln w="9525">
                          <a:noFill/>
                          <a:miter lim="800000"/>
                          <a:headEnd/>
                          <a:tailEnd/>
                        </a:ln>
                      </wps:spPr>
                      <wps:txbx>
                        <w:txbxContent>
                          <w:p w:rsidR="0072019D" w:rsidRDefault="0072019D" w:rsidP="0072019D">
                            <w:pPr>
                              <w:jc w:val="center"/>
                            </w:pPr>
                            <w:r>
                              <w:t>Simple active (</w:t>
                            </w:r>
                            <w:proofErr w:type="spellStart"/>
                            <w:r>
                              <w:t>qal</w:t>
                            </w:r>
                            <w:proofErr w:type="spellEnd"/>
                            <w:r>
                              <w:t>):</w:t>
                            </w:r>
                          </w:p>
                          <w:p w:rsidR="0072019D" w:rsidRDefault="0072019D" w:rsidP="0072019D">
                            <w:pPr>
                              <w:spacing w:after="120"/>
                              <w:jc w:val="center"/>
                            </w:pPr>
                            <w:r>
                              <w:t>Shall “place” the abomination</w:t>
                            </w:r>
                          </w:p>
                          <w:p w:rsidR="0072019D" w:rsidRDefault="0072019D" w:rsidP="0072019D">
                            <w:pPr>
                              <w:jc w:val="center"/>
                            </w:pPr>
                            <w:r>
                              <w:t>Intensely active (</w:t>
                            </w:r>
                            <w:proofErr w:type="spellStart"/>
                            <w:r w:rsidRPr="004D6334">
                              <w:t>piel</w:t>
                            </w:r>
                            <w:proofErr w:type="spellEnd"/>
                            <w:r>
                              <w:t>):</w:t>
                            </w:r>
                          </w:p>
                          <w:p w:rsidR="0072019D" w:rsidRDefault="0072019D" w:rsidP="0072019D">
                            <w:pPr>
                              <w:jc w:val="center"/>
                            </w:pPr>
                            <w:r>
                              <w:t>Polluting the sanctuary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9.35pt;margin-top:9.85pt;width:187.3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" filled="f" stroked="f">
                <v:textbox style="mso-fit-shape-to-text:t">
                  <w:txbxContent>
                    <w:p w:rsidR="0072019D" w:rsidRDefault="0072019D" w:rsidP="0072019D">
                      <w:pPr>
                        <w:jc w:val="center"/>
                      </w:pPr>
                      <w:r>
                        <w:t>Simple active (</w:t>
                      </w:r>
                      <w:proofErr w:type="spellStart"/>
                      <w:r>
                        <w:t>qal</w:t>
                      </w:r>
                      <w:proofErr w:type="spellEnd"/>
                      <w:r>
                        <w:t>):</w:t>
                      </w:r>
                    </w:p>
                    <w:p w:rsidR="0072019D" w:rsidRDefault="0072019D" w:rsidP="0072019D">
                      <w:pPr>
                        <w:spacing w:after="120"/>
                        <w:jc w:val="center"/>
                      </w:pPr>
                      <w:r>
                        <w:t>Shall “place” the abomination</w:t>
                      </w:r>
                    </w:p>
                    <w:p w:rsidR="0072019D" w:rsidRDefault="0072019D" w:rsidP="0072019D">
                      <w:pPr>
                        <w:jc w:val="center"/>
                      </w:pPr>
                      <w:r>
                        <w:t>Intensely active (</w:t>
                      </w:r>
                      <w:proofErr w:type="spellStart"/>
                      <w:r w:rsidRPr="004D6334">
                        <w:t>piel</w:t>
                      </w:r>
                      <w:proofErr w:type="spellEnd"/>
                      <w:r>
                        <w:t>):</w:t>
                      </w:r>
                    </w:p>
                    <w:p w:rsidR="0072019D" w:rsidRDefault="0072019D" w:rsidP="0072019D">
                      <w:pPr>
                        <w:jc w:val="center"/>
                      </w:pPr>
                      <w:r>
                        <w:t>Polluting the sanctuary</w:t>
                      </w:r>
                    </w:p>
                  </w:txbxContent>
                </v:textbox>
              </v:shape>
            </w:pict>
          </mc:Fallback>
        </mc:AlternateContent>
      </w: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r w:rsidRPr="0047302F">
        <w:rPr>
          <w:noProof/>
          <w:sz w:val="26"/>
          <w:szCs w:val="26"/>
        </w:rPr>
        <mc:AlternateContent>
          <mc:Choice Requires="wps">
            <w:drawing>
              <wp:anchor distT="0" distB="0" distL="114300" distR="114300" simplePos="0" relativeHeight="251697152" behindDoc="0" locked="0" layoutInCell="1" allowOverlap="1" wp14:anchorId="0ECBD74B" wp14:editId="3D0F1C0F">
                <wp:simplePos x="0" y="0"/>
                <wp:positionH relativeFrom="column">
                  <wp:posOffset>2606131</wp:posOffset>
                </wp:positionH>
                <wp:positionV relativeFrom="paragraph">
                  <wp:posOffset>4445</wp:posOffset>
                </wp:positionV>
                <wp:extent cx="321310" cy="347980"/>
                <wp:effectExtent l="0" t="0" r="21590" b="13970"/>
                <wp:wrapNone/>
                <wp:docPr id="10250" name="Isosceles Triangle 10250"/>
                <wp:cNvGraphicFramePr/>
                <a:graphic xmlns:a="http://schemas.openxmlformats.org/drawingml/2006/main">
                  <a:graphicData uri="http://schemas.microsoft.com/office/word/2010/wordprocessingShape">
                    <wps:wsp>
                      <wps:cNvSpPr/>
                      <wps:spPr>
                        <a:xfrm>
                          <a:off x="0" y="0"/>
                          <a:ext cx="321310" cy="34798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250" o:spid="_x0000_s1026" type="#_x0000_t5" style="position:absolute;margin-left:205.2pt;margin-top:.35pt;width:25.3pt;height:2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" filled="f" strokecolor="#243f60 [1604]" strokeweight="2pt"/>
            </w:pict>
          </mc:Fallback>
        </mc:AlternateContent>
      </w:r>
      <w:r w:rsidRPr="0047302F">
        <w:rPr>
          <w:noProof/>
          <w:sz w:val="26"/>
          <w:szCs w:val="26"/>
        </w:rPr>
        <mc:AlternateContent>
          <mc:Choice Requires="wps">
            <w:drawing>
              <wp:anchor distT="0" distB="0" distL="114300" distR="114300" simplePos="0" relativeHeight="251698176" behindDoc="0" locked="0" layoutInCell="1" allowOverlap="1" wp14:anchorId="07B42DB1" wp14:editId="2649824B">
                <wp:simplePos x="0" y="0"/>
                <wp:positionH relativeFrom="column">
                  <wp:posOffset>587828</wp:posOffset>
                </wp:positionH>
                <wp:positionV relativeFrom="paragraph">
                  <wp:posOffset>-3719</wp:posOffset>
                </wp:positionV>
                <wp:extent cx="4288971" cy="0"/>
                <wp:effectExtent l="0" t="0" r="16510" b="19050"/>
                <wp:wrapNone/>
                <wp:docPr id="10251" name="Straight Connector 10251"/>
                <wp:cNvGraphicFramePr/>
                <a:graphic xmlns:a="http://schemas.openxmlformats.org/drawingml/2006/main">
                  <a:graphicData uri="http://schemas.microsoft.com/office/word/2010/wordprocessingShape">
                    <wps:wsp>
                      <wps:cNvCnPr/>
                      <wps:spPr>
                        <a:xfrm>
                          <a:off x="0" y="0"/>
                          <a:ext cx="428897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5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6.3pt,-.3pt" to="3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" strokecolor="black [3213]" strokeweight="1pt"/>
            </w:pict>
          </mc:Fallback>
        </mc:AlternateContent>
      </w:r>
    </w:p>
    <w:p w:rsidR="0072019D" w:rsidRPr="0047302F" w:rsidRDefault="0072019D" w:rsidP="0072019D">
      <w:pPr>
        <w:tabs>
          <w:tab w:val="left" w:pos="374"/>
        </w:tabs>
        <w:rPr>
          <w:sz w:val="26"/>
          <w:szCs w:val="26"/>
        </w:rPr>
      </w:pPr>
    </w:p>
    <w:p w:rsidR="009508BF" w:rsidRDefault="009508BF" w:rsidP="0072019D">
      <w:pPr>
        <w:tabs>
          <w:tab w:val="left" w:pos="374"/>
        </w:tabs>
      </w:pPr>
    </w:p>
    <w:p w:rsidR="004F676D" w:rsidRDefault="004F676D" w:rsidP="0072019D">
      <w:pPr>
        <w:tabs>
          <w:tab w:val="left" w:pos="374"/>
        </w:tabs>
      </w:pPr>
    </w:p>
    <w:p w:rsidR="0072019D" w:rsidRPr="000A32F2" w:rsidRDefault="0072019D" w:rsidP="0072019D">
      <w:pPr>
        <w:tabs>
          <w:tab w:val="left" w:pos="374"/>
        </w:tabs>
      </w:pPr>
      <w:r w:rsidRPr="000A32F2">
        <w:t>Daniel 12:12 (contextually, summary of above):</w:t>
      </w:r>
    </w:p>
    <w:p w:rsidR="0072019D" w:rsidRPr="0047302F" w:rsidRDefault="0072019D" w:rsidP="0072019D">
      <w:pPr>
        <w:tabs>
          <w:tab w:val="left" w:pos="374"/>
        </w:tabs>
        <w:rPr>
          <w:sz w:val="26"/>
          <w:szCs w:val="26"/>
        </w:rPr>
      </w:pPr>
      <w:r w:rsidRPr="0047302F">
        <w:rPr>
          <w:noProof/>
          <w:sz w:val="26"/>
          <w:szCs w:val="26"/>
        </w:rPr>
        <mc:AlternateContent>
          <mc:Choice Requires="wps">
            <w:drawing>
              <wp:anchor distT="0" distB="0" distL="114300" distR="114300" simplePos="0" relativeHeight="251703296" behindDoc="0" locked="0" layoutInCell="1" allowOverlap="1" wp14:anchorId="0D17D484" wp14:editId="664070E4">
                <wp:simplePos x="0" y="0"/>
                <wp:positionH relativeFrom="column">
                  <wp:posOffset>2980426</wp:posOffset>
                </wp:positionH>
                <wp:positionV relativeFrom="paragraph">
                  <wp:posOffset>140335</wp:posOffset>
                </wp:positionV>
                <wp:extent cx="2293920" cy="1403985"/>
                <wp:effectExtent l="0" t="0" r="0" b="0"/>
                <wp:wrapNone/>
                <wp:docPr id="10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920" cy="1403985"/>
                        </a:xfrm>
                        <a:prstGeom prst="rect">
                          <a:avLst/>
                        </a:prstGeom>
                        <a:noFill/>
                        <a:ln w="9525">
                          <a:noFill/>
                          <a:miter lim="800000"/>
                          <a:headEnd/>
                          <a:tailEnd/>
                        </a:ln>
                      </wps:spPr>
                      <wps:txbx>
                        <w:txbxContent>
                          <w:p w:rsidR="0072019D" w:rsidRDefault="0072019D" w:rsidP="0072019D">
                            <w:pPr>
                              <w:jc w:val="center"/>
                            </w:pPr>
                            <w:r>
                              <w:t>Causative, passive (</w:t>
                            </w:r>
                            <w:proofErr w:type="spellStart"/>
                            <w:r>
                              <w:t>hophal</w:t>
                            </w:r>
                            <w:proofErr w:type="spellEnd"/>
                            <w:r>
                              <w:t>):</w:t>
                            </w:r>
                          </w:p>
                          <w:p w:rsidR="0072019D" w:rsidRDefault="0072019D" w:rsidP="0072019D">
                            <w:pPr>
                              <w:spacing w:after="120"/>
                              <w:jc w:val="center"/>
                            </w:pPr>
                            <w:r>
                              <w:t>Daily removed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34.7pt;margin-top:11.05pt;width:180.6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" filled="f" stroked="f">
                <v:textbox style="mso-fit-shape-to-text:t">
                  <w:txbxContent>
                    <w:p w:rsidR="0072019D" w:rsidRDefault="0072019D" w:rsidP="0072019D">
                      <w:pPr>
                        <w:jc w:val="center"/>
                      </w:pPr>
                      <w:r>
                        <w:t>Causative, passive (</w:t>
                      </w:r>
                      <w:proofErr w:type="spellStart"/>
                      <w:r>
                        <w:t>hophal</w:t>
                      </w:r>
                      <w:proofErr w:type="spellEnd"/>
                      <w:r>
                        <w:t>):</w:t>
                      </w:r>
                    </w:p>
                    <w:p w:rsidR="0072019D" w:rsidRDefault="0072019D" w:rsidP="0072019D">
                      <w:pPr>
                        <w:spacing w:after="120"/>
                        <w:jc w:val="center"/>
                      </w:pPr>
                      <w:r>
                        <w:t>Daily removed</w:t>
                      </w:r>
                    </w:p>
                  </w:txbxContent>
                </v:textbox>
              </v:shape>
            </w:pict>
          </mc:Fallback>
        </mc:AlternateContent>
      </w:r>
      <w:r w:rsidRPr="0047302F">
        <w:rPr>
          <w:noProof/>
          <w:sz w:val="26"/>
          <w:szCs w:val="26"/>
        </w:rPr>
        <mc:AlternateContent>
          <mc:Choice Requires="wps">
            <w:drawing>
              <wp:anchor distT="0" distB="0" distL="114300" distR="114300" simplePos="0" relativeHeight="251700224" behindDoc="0" locked="0" layoutInCell="1" allowOverlap="1" wp14:anchorId="5137C9B9" wp14:editId="64429173">
                <wp:simplePos x="0" y="0"/>
                <wp:positionH relativeFrom="column">
                  <wp:posOffset>543560</wp:posOffset>
                </wp:positionH>
                <wp:positionV relativeFrom="paragraph">
                  <wp:posOffset>140071</wp:posOffset>
                </wp:positionV>
                <wp:extent cx="1774190" cy="1403985"/>
                <wp:effectExtent l="0" t="0" r="0" b="6350"/>
                <wp:wrapNone/>
                <wp:docPr id="10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03985"/>
                        </a:xfrm>
                        <a:prstGeom prst="rect">
                          <a:avLst/>
                        </a:prstGeom>
                        <a:noFill/>
                        <a:ln w="9525">
                          <a:noFill/>
                          <a:miter lim="800000"/>
                          <a:headEnd/>
                          <a:tailEnd/>
                        </a:ln>
                      </wps:spPr>
                      <wps:txbx>
                        <w:txbxContent>
                          <w:p w:rsidR="0072019D" w:rsidRDefault="0072019D" w:rsidP="0072019D">
                            <w:pPr>
                              <w:jc w:val="center"/>
                            </w:pPr>
                            <w:r>
                              <w:t>Simple active (</w:t>
                            </w:r>
                            <w:proofErr w:type="spellStart"/>
                            <w:r>
                              <w:t>qal</w:t>
                            </w:r>
                            <w:proofErr w:type="spellEnd"/>
                            <w:r>
                              <w:t>):</w:t>
                            </w:r>
                          </w:p>
                          <w:p w:rsidR="0072019D" w:rsidRDefault="0072019D" w:rsidP="0072019D">
                            <w:pPr>
                              <w:jc w:val="center"/>
                            </w:pPr>
                            <w:r>
                              <w:t>Abomination set 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2.8pt;margin-top:11.05pt;width:139.7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" filled="f" stroked="f">
                <v:textbox style="mso-fit-shape-to-text:t">
                  <w:txbxContent>
                    <w:p w:rsidR="0072019D" w:rsidRDefault="0072019D" w:rsidP="0072019D">
                      <w:pPr>
                        <w:jc w:val="center"/>
                      </w:pPr>
                      <w:r>
                        <w:t>Simple active (</w:t>
                      </w:r>
                      <w:proofErr w:type="spellStart"/>
                      <w:r>
                        <w:t>qal</w:t>
                      </w:r>
                      <w:proofErr w:type="spellEnd"/>
                      <w:r>
                        <w:t>):</w:t>
                      </w:r>
                    </w:p>
                    <w:p w:rsidR="0072019D" w:rsidRDefault="0072019D" w:rsidP="0072019D">
                      <w:pPr>
                        <w:jc w:val="center"/>
                      </w:pPr>
                      <w:r>
                        <w:t>Abomination set up</w:t>
                      </w:r>
                    </w:p>
                  </w:txbxContent>
                </v:textbox>
              </v:shape>
            </w:pict>
          </mc:Fallback>
        </mc:AlternateContent>
      </w: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r w:rsidRPr="0047302F">
        <w:rPr>
          <w:noProof/>
          <w:sz w:val="26"/>
          <w:szCs w:val="26"/>
        </w:rPr>
        <mc:AlternateContent>
          <mc:Choice Requires="wps">
            <w:drawing>
              <wp:anchor distT="0" distB="0" distL="114300" distR="114300" simplePos="0" relativeHeight="251701248" behindDoc="0" locked="0" layoutInCell="1" allowOverlap="1" wp14:anchorId="26153C06" wp14:editId="17AC885A">
                <wp:simplePos x="0" y="0"/>
                <wp:positionH relativeFrom="column">
                  <wp:posOffset>2606040</wp:posOffset>
                </wp:positionH>
                <wp:positionV relativeFrom="paragraph">
                  <wp:posOffset>15331</wp:posOffset>
                </wp:positionV>
                <wp:extent cx="321310" cy="347980"/>
                <wp:effectExtent l="0" t="0" r="21590" b="13970"/>
                <wp:wrapNone/>
                <wp:docPr id="10255" name="Isosceles Triangle 10255"/>
                <wp:cNvGraphicFramePr/>
                <a:graphic xmlns:a="http://schemas.openxmlformats.org/drawingml/2006/main">
                  <a:graphicData uri="http://schemas.microsoft.com/office/word/2010/wordprocessingShape">
                    <wps:wsp>
                      <wps:cNvSpPr/>
                      <wps:spPr>
                        <a:xfrm>
                          <a:off x="0" y="0"/>
                          <a:ext cx="321310" cy="34798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255" o:spid="_x0000_s1026" type="#_x0000_t5" style="position:absolute;margin-left:205.2pt;margin-top:1.2pt;width:25.3pt;height:2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" filled="f" strokecolor="#243f60 [1604]" strokeweight="2pt"/>
            </w:pict>
          </mc:Fallback>
        </mc:AlternateContent>
      </w:r>
      <w:r w:rsidRPr="0047302F">
        <w:rPr>
          <w:noProof/>
          <w:sz w:val="26"/>
          <w:szCs w:val="26"/>
        </w:rPr>
        <mc:AlternateContent>
          <mc:Choice Requires="wps">
            <w:drawing>
              <wp:anchor distT="0" distB="0" distL="114300" distR="114300" simplePos="0" relativeHeight="251702272" behindDoc="0" locked="0" layoutInCell="1" allowOverlap="1" wp14:anchorId="50F793D3" wp14:editId="44EEE928">
                <wp:simplePos x="0" y="0"/>
                <wp:positionH relativeFrom="column">
                  <wp:posOffset>587828</wp:posOffset>
                </wp:positionH>
                <wp:positionV relativeFrom="paragraph">
                  <wp:posOffset>-3719</wp:posOffset>
                </wp:positionV>
                <wp:extent cx="4288971" cy="0"/>
                <wp:effectExtent l="0" t="0" r="16510" b="19050"/>
                <wp:wrapNone/>
                <wp:docPr id="10256" name="Straight Connector 10256"/>
                <wp:cNvGraphicFramePr/>
                <a:graphic xmlns:a="http://schemas.openxmlformats.org/drawingml/2006/main">
                  <a:graphicData uri="http://schemas.microsoft.com/office/word/2010/wordprocessingShape">
                    <wps:wsp>
                      <wps:cNvCnPr/>
                      <wps:spPr>
                        <a:xfrm>
                          <a:off x="0" y="0"/>
                          <a:ext cx="428897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25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pt,-.3pt" to="3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" strokecolor="black [3213]" strokeweight="1pt"/>
            </w:pict>
          </mc:Fallback>
        </mc:AlternateContent>
      </w: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p>
    <w:p w:rsidR="0072019D" w:rsidRPr="00CD50D1" w:rsidRDefault="0072019D" w:rsidP="0072019D">
      <w:pPr>
        <w:tabs>
          <w:tab w:val="left" w:pos="374"/>
        </w:tabs>
      </w:pPr>
      <w:r w:rsidRPr="00CD50D1">
        <w:lastRenderedPageBreak/>
        <w:t>The weight of evidence suggests that the ultimate removal of the daily (</w:t>
      </w:r>
      <w:proofErr w:type="spellStart"/>
      <w:r w:rsidRPr="00CD50D1">
        <w:rPr>
          <w:i/>
        </w:rPr>
        <w:t>ha•tamid</w:t>
      </w:r>
      <w:proofErr w:type="spellEnd"/>
      <w:r w:rsidRPr="00CD50D1">
        <w:t xml:space="preserve">) occurs </w:t>
      </w:r>
      <w:r w:rsidR="00645FFD">
        <w:br/>
      </w:r>
      <w:r w:rsidRPr="00CD50D1">
        <w:t xml:space="preserve">because of the </w:t>
      </w:r>
      <w:r w:rsidRPr="00CD50D1">
        <w:rPr>
          <w:b/>
          <w:i/>
        </w:rPr>
        <w:t>setting up</w:t>
      </w:r>
      <w:r w:rsidRPr="00CD50D1">
        <w:t xml:space="preserve"> of the abomination, which pollutes God’s church. The “setting up” appears to be established by a law.</w:t>
      </w:r>
      <w:r w:rsidRPr="00CD50D1">
        <w:rPr>
          <w:rStyle w:val="FootnoteReference"/>
        </w:rPr>
        <w:footnoteReference w:id="16"/>
      </w:r>
    </w:p>
    <w:p w:rsidR="0072019D" w:rsidRPr="00CD50D1" w:rsidRDefault="0072019D" w:rsidP="0072019D">
      <w:pPr>
        <w:tabs>
          <w:tab w:val="left" w:pos="374"/>
        </w:tabs>
      </w:pPr>
    </w:p>
    <w:p w:rsidR="0072019D" w:rsidRPr="00CD50D1" w:rsidRDefault="0072019D" w:rsidP="0072019D">
      <w:pPr>
        <w:keepNext/>
        <w:keepLines/>
        <w:tabs>
          <w:tab w:val="left" w:pos="374"/>
        </w:tabs>
      </w:pPr>
      <w:r w:rsidRPr="00CD50D1">
        <w:t>Daniel 11:31:</w:t>
      </w:r>
    </w:p>
    <w:p w:rsidR="0072019D" w:rsidRPr="0047302F" w:rsidRDefault="0072019D" w:rsidP="0072019D">
      <w:pPr>
        <w:keepNext/>
        <w:keepLines/>
        <w:tabs>
          <w:tab w:val="left" w:pos="374"/>
        </w:tabs>
        <w:rPr>
          <w:sz w:val="26"/>
          <w:szCs w:val="26"/>
        </w:rPr>
      </w:pPr>
      <w:r w:rsidRPr="0047302F">
        <w:rPr>
          <w:noProof/>
          <w:sz w:val="26"/>
          <w:szCs w:val="26"/>
        </w:rPr>
        <mc:AlternateContent>
          <mc:Choice Requires="wps">
            <w:drawing>
              <wp:anchor distT="0" distB="0" distL="114300" distR="114300" simplePos="0" relativeHeight="251704320" behindDoc="0" locked="0" layoutInCell="1" allowOverlap="1" wp14:anchorId="6C2E1E01" wp14:editId="4041FF4E">
                <wp:simplePos x="0" y="0"/>
                <wp:positionH relativeFrom="column">
                  <wp:posOffset>372745</wp:posOffset>
                </wp:positionH>
                <wp:positionV relativeFrom="paragraph">
                  <wp:posOffset>149860</wp:posOffset>
                </wp:positionV>
                <wp:extent cx="2378710" cy="1403985"/>
                <wp:effectExtent l="0" t="0" r="0" b="0"/>
                <wp:wrapNone/>
                <wp:docPr id="10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403985"/>
                        </a:xfrm>
                        <a:prstGeom prst="rect">
                          <a:avLst/>
                        </a:prstGeom>
                        <a:noFill/>
                        <a:ln w="9525">
                          <a:noFill/>
                          <a:miter lim="800000"/>
                          <a:headEnd/>
                          <a:tailEnd/>
                        </a:ln>
                      </wps:spPr>
                      <wps:txbx>
                        <w:txbxContent>
                          <w:p w:rsidR="0072019D" w:rsidRDefault="0072019D" w:rsidP="0072019D">
                            <w:pPr>
                              <w:jc w:val="center"/>
                            </w:pPr>
                            <w:r>
                              <w:t>Law (</w:t>
                            </w:r>
                            <w:proofErr w:type="spellStart"/>
                            <w:r>
                              <w:t>qal</w:t>
                            </w:r>
                            <w:proofErr w:type="spellEnd"/>
                            <w:r>
                              <w:t xml:space="preserve"> – active):</w:t>
                            </w:r>
                          </w:p>
                          <w:p w:rsidR="0072019D" w:rsidRDefault="0072019D" w:rsidP="0072019D">
                            <w:pPr>
                              <w:jc w:val="center"/>
                            </w:pPr>
                            <w:r>
                              <w:t>Shall place the abomination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9.35pt;margin-top:11.8pt;width:187.3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" filled="f" stroked="f">
                <v:textbox style="mso-fit-shape-to-text:t">
                  <w:txbxContent>
                    <w:p w:rsidR="0072019D" w:rsidRDefault="0072019D" w:rsidP="0072019D">
                      <w:pPr>
                        <w:jc w:val="center"/>
                      </w:pPr>
                      <w:r>
                        <w:t>Law (</w:t>
                      </w:r>
                      <w:proofErr w:type="spellStart"/>
                      <w:r>
                        <w:t>qal</w:t>
                      </w:r>
                      <w:proofErr w:type="spellEnd"/>
                      <w:r>
                        <w:t xml:space="preserve"> – active):</w:t>
                      </w:r>
                    </w:p>
                    <w:p w:rsidR="0072019D" w:rsidRDefault="0072019D" w:rsidP="0072019D">
                      <w:pPr>
                        <w:jc w:val="center"/>
                      </w:pPr>
                      <w:r>
                        <w:t>Shall place the abomination</w:t>
                      </w:r>
                    </w:p>
                  </w:txbxContent>
                </v:textbox>
              </v:shape>
            </w:pict>
          </mc:Fallback>
        </mc:AlternateContent>
      </w:r>
      <w:r w:rsidRPr="0047302F">
        <w:rPr>
          <w:noProof/>
          <w:sz w:val="26"/>
          <w:szCs w:val="26"/>
        </w:rPr>
        <mc:AlternateContent>
          <mc:Choice Requires="wps">
            <w:drawing>
              <wp:anchor distT="0" distB="0" distL="114300" distR="114300" simplePos="0" relativeHeight="251707392" behindDoc="0" locked="0" layoutInCell="1" allowOverlap="1" wp14:anchorId="3EEC1F63" wp14:editId="037D00D2">
                <wp:simplePos x="0" y="0"/>
                <wp:positionH relativeFrom="column">
                  <wp:posOffset>2796540</wp:posOffset>
                </wp:positionH>
                <wp:positionV relativeFrom="paragraph">
                  <wp:posOffset>150124</wp:posOffset>
                </wp:positionV>
                <wp:extent cx="2449195" cy="1403985"/>
                <wp:effectExtent l="0" t="0" r="0" b="0"/>
                <wp:wrapNone/>
                <wp:docPr id="10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403985"/>
                        </a:xfrm>
                        <a:prstGeom prst="rect">
                          <a:avLst/>
                        </a:prstGeom>
                        <a:noFill/>
                        <a:ln w="9525">
                          <a:noFill/>
                          <a:miter lim="800000"/>
                          <a:headEnd/>
                          <a:tailEnd/>
                        </a:ln>
                      </wps:spPr>
                      <wps:txbx>
                        <w:txbxContent>
                          <w:p w:rsidR="0072019D" w:rsidRDefault="0072019D" w:rsidP="0072019D">
                            <w:pPr>
                              <w:jc w:val="center"/>
                            </w:pPr>
                            <w:r>
                              <w:t>Outcome:</w:t>
                            </w:r>
                          </w:p>
                          <w:p w:rsidR="0072019D" w:rsidRDefault="0072019D" w:rsidP="0072019D">
                            <w:pPr>
                              <w:jc w:val="center"/>
                            </w:pPr>
                            <w:r>
                              <w:t>Shall take away the daily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20.2pt;margin-top:11.8pt;width:192.8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" filled="f" stroked="f">
                <v:textbox style="mso-fit-shape-to-text:t">
                  <w:txbxContent>
                    <w:p w:rsidR="0072019D" w:rsidRDefault="0072019D" w:rsidP="0072019D">
                      <w:pPr>
                        <w:jc w:val="center"/>
                      </w:pPr>
                      <w:r>
                        <w:t>Outcome:</w:t>
                      </w:r>
                    </w:p>
                    <w:p w:rsidR="0072019D" w:rsidRDefault="0072019D" w:rsidP="0072019D">
                      <w:pPr>
                        <w:jc w:val="center"/>
                      </w:pPr>
                      <w:r>
                        <w:t>Shall take away the daily</w:t>
                      </w:r>
                    </w:p>
                  </w:txbxContent>
                </v:textbox>
              </v:shape>
            </w:pict>
          </mc:Fallback>
        </mc:AlternateContent>
      </w:r>
    </w:p>
    <w:p w:rsidR="0072019D" w:rsidRPr="0047302F" w:rsidRDefault="0072019D" w:rsidP="0072019D">
      <w:pPr>
        <w:keepNext/>
        <w:keepLines/>
        <w:tabs>
          <w:tab w:val="left" w:pos="374"/>
        </w:tabs>
        <w:rPr>
          <w:sz w:val="26"/>
          <w:szCs w:val="26"/>
        </w:rPr>
      </w:pP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r w:rsidRPr="0047302F">
        <w:rPr>
          <w:noProof/>
          <w:sz w:val="26"/>
          <w:szCs w:val="26"/>
        </w:rPr>
        <mc:AlternateContent>
          <mc:Choice Requires="wps">
            <w:drawing>
              <wp:anchor distT="0" distB="0" distL="114300" distR="114300" simplePos="0" relativeHeight="251705344" behindDoc="0" locked="0" layoutInCell="1" allowOverlap="1" wp14:anchorId="2744BCE2" wp14:editId="130EE539">
                <wp:simplePos x="0" y="0"/>
                <wp:positionH relativeFrom="column">
                  <wp:posOffset>2606131</wp:posOffset>
                </wp:positionH>
                <wp:positionV relativeFrom="paragraph">
                  <wp:posOffset>4445</wp:posOffset>
                </wp:positionV>
                <wp:extent cx="321310" cy="347980"/>
                <wp:effectExtent l="0" t="0" r="21590" b="13970"/>
                <wp:wrapNone/>
                <wp:docPr id="10259" name="Isosceles Triangle 10259"/>
                <wp:cNvGraphicFramePr/>
                <a:graphic xmlns:a="http://schemas.openxmlformats.org/drawingml/2006/main">
                  <a:graphicData uri="http://schemas.microsoft.com/office/word/2010/wordprocessingShape">
                    <wps:wsp>
                      <wps:cNvSpPr/>
                      <wps:spPr>
                        <a:xfrm>
                          <a:off x="0" y="0"/>
                          <a:ext cx="321310" cy="34798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259" o:spid="_x0000_s1026" type="#_x0000_t5" style="position:absolute;margin-left:205.2pt;margin-top:.35pt;width:25.3pt;height:2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" filled="f" strokecolor="#243f60 [1604]" strokeweight="2pt"/>
            </w:pict>
          </mc:Fallback>
        </mc:AlternateContent>
      </w:r>
      <w:r w:rsidRPr="0047302F">
        <w:rPr>
          <w:noProof/>
          <w:sz w:val="26"/>
          <w:szCs w:val="26"/>
        </w:rPr>
        <mc:AlternateContent>
          <mc:Choice Requires="wps">
            <w:drawing>
              <wp:anchor distT="0" distB="0" distL="114300" distR="114300" simplePos="0" relativeHeight="251706368" behindDoc="0" locked="0" layoutInCell="1" allowOverlap="1" wp14:anchorId="3D7C7B3F" wp14:editId="6B90FAEC">
                <wp:simplePos x="0" y="0"/>
                <wp:positionH relativeFrom="column">
                  <wp:posOffset>587828</wp:posOffset>
                </wp:positionH>
                <wp:positionV relativeFrom="paragraph">
                  <wp:posOffset>-3719</wp:posOffset>
                </wp:positionV>
                <wp:extent cx="4288971" cy="0"/>
                <wp:effectExtent l="0" t="0" r="16510" b="19050"/>
                <wp:wrapNone/>
                <wp:docPr id="10260" name="Straight Connector 10260"/>
                <wp:cNvGraphicFramePr/>
                <a:graphic xmlns:a="http://schemas.openxmlformats.org/drawingml/2006/main">
                  <a:graphicData uri="http://schemas.microsoft.com/office/word/2010/wordprocessingShape">
                    <wps:wsp>
                      <wps:cNvCnPr/>
                      <wps:spPr>
                        <a:xfrm>
                          <a:off x="0" y="0"/>
                          <a:ext cx="428897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6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6.3pt,-.3pt" to="3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" strokecolor="black [3213]" strokeweight="1pt"/>
            </w:pict>
          </mc:Fallback>
        </mc:AlternateContent>
      </w: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p>
    <w:p w:rsidR="0072019D" w:rsidRPr="00462E07" w:rsidRDefault="0072019D" w:rsidP="0072019D">
      <w:pPr>
        <w:tabs>
          <w:tab w:val="left" w:pos="374"/>
        </w:tabs>
      </w:pPr>
      <w:r w:rsidRPr="00462E07">
        <w:t>Daniel 12:12:</w:t>
      </w:r>
    </w:p>
    <w:p w:rsidR="0072019D" w:rsidRPr="0047302F" w:rsidRDefault="0072019D" w:rsidP="0072019D">
      <w:pPr>
        <w:tabs>
          <w:tab w:val="left" w:pos="374"/>
        </w:tabs>
        <w:rPr>
          <w:sz w:val="26"/>
          <w:szCs w:val="26"/>
        </w:rPr>
      </w:pPr>
      <w:r w:rsidRPr="0047302F">
        <w:rPr>
          <w:noProof/>
          <w:sz w:val="26"/>
          <w:szCs w:val="26"/>
        </w:rPr>
        <mc:AlternateContent>
          <mc:Choice Requires="wps">
            <w:drawing>
              <wp:anchor distT="0" distB="0" distL="114300" distR="114300" simplePos="0" relativeHeight="251711488" behindDoc="0" locked="0" layoutInCell="1" allowOverlap="1" wp14:anchorId="0238D12B" wp14:editId="58BD0210">
                <wp:simplePos x="0" y="0"/>
                <wp:positionH relativeFrom="column">
                  <wp:posOffset>3195584</wp:posOffset>
                </wp:positionH>
                <wp:positionV relativeFrom="paragraph">
                  <wp:posOffset>147955</wp:posOffset>
                </wp:positionV>
                <wp:extent cx="1774190" cy="1403985"/>
                <wp:effectExtent l="0" t="0" r="0" b="6350"/>
                <wp:wrapNone/>
                <wp:docPr id="10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03985"/>
                        </a:xfrm>
                        <a:prstGeom prst="rect">
                          <a:avLst/>
                        </a:prstGeom>
                        <a:noFill/>
                        <a:ln w="9525">
                          <a:noFill/>
                          <a:miter lim="800000"/>
                          <a:headEnd/>
                          <a:tailEnd/>
                        </a:ln>
                      </wps:spPr>
                      <wps:txbx>
                        <w:txbxContent>
                          <w:p w:rsidR="0072019D" w:rsidRDefault="0072019D" w:rsidP="0072019D">
                            <w:pPr>
                              <w:jc w:val="center"/>
                            </w:pPr>
                            <w:r>
                              <w:t>Outcome:</w:t>
                            </w:r>
                          </w:p>
                          <w:p w:rsidR="0072019D" w:rsidRDefault="0072019D" w:rsidP="0072019D">
                            <w:pPr>
                              <w:jc w:val="center"/>
                            </w:pPr>
                            <w:r>
                              <w:t>Daily removed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51.6pt;margin-top:11.65pt;width:139.7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" filled="f" stroked="f">
                <v:textbox style="mso-fit-shape-to-text:t">
                  <w:txbxContent>
                    <w:p w:rsidR="0072019D" w:rsidRDefault="0072019D" w:rsidP="0072019D">
                      <w:pPr>
                        <w:jc w:val="center"/>
                      </w:pPr>
                      <w:r>
                        <w:t>Outcome:</w:t>
                      </w:r>
                    </w:p>
                    <w:p w:rsidR="0072019D" w:rsidRDefault="0072019D" w:rsidP="0072019D">
                      <w:pPr>
                        <w:jc w:val="center"/>
                      </w:pPr>
                      <w:r>
                        <w:t>Daily removed</w:t>
                      </w:r>
                    </w:p>
                  </w:txbxContent>
                </v:textbox>
              </v:shape>
            </w:pict>
          </mc:Fallback>
        </mc:AlternateContent>
      </w:r>
      <w:r w:rsidRPr="0047302F">
        <w:rPr>
          <w:noProof/>
          <w:sz w:val="26"/>
          <w:szCs w:val="26"/>
        </w:rPr>
        <mc:AlternateContent>
          <mc:Choice Requires="wps">
            <w:drawing>
              <wp:anchor distT="0" distB="0" distL="114300" distR="114300" simplePos="0" relativeHeight="251708416" behindDoc="0" locked="0" layoutInCell="1" allowOverlap="1" wp14:anchorId="6604F66E" wp14:editId="676EC9E7">
                <wp:simplePos x="0" y="0"/>
                <wp:positionH relativeFrom="column">
                  <wp:posOffset>543560</wp:posOffset>
                </wp:positionH>
                <wp:positionV relativeFrom="paragraph">
                  <wp:posOffset>149860</wp:posOffset>
                </wp:positionV>
                <wp:extent cx="1774190" cy="1403985"/>
                <wp:effectExtent l="0" t="0" r="0" b="0"/>
                <wp:wrapNone/>
                <wp:docPr id="10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03985"/>
                        </a:xfrm>
                        <a:prstGeom prst="rect">
                          <a:avLst/>
                        </a:prstGeom>
                        <a:noFill/>
                        <a:ln w="9525">
                          <a:noFill/>
                          <a:miter lim="800000"/>
                          <a:headEnd/>
                          <a:tailEnd/>
                        </a:ln>
                      </wps:spPr>
                      <wps:txbx>
                        <w:txbxContent>
                          <w:p w:rsidR="0072019D" w:rsidRDefault="0072019D" w:rsidP="0072019D">
                            <w:pPr>
                              <w:jc w:val="center"/>
                            </w:pPr>
                            <w:r>
                              <w:t>Law:</w:t>
                            </w:r>
                          </w:p>
                          <w:p w:rsidR="0072019D" w:rsidRDefault="0072019D" w:rsidP="0072019D">
                            <w:pPr>
                              <w:jc w:val="center"/>
                            </w:pPr>
                            <w:r>
                              <w:t>Abomination set 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2.8pt;margin-top:11.8pt;width:139.7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" filled="f" stroked="f">
                <v:textbox style="mso-fit-shape-to-text:t">
                  <w:txbxContent>
                    <w:p w:rsidR="0072019D" w:rsidRDefault="0072019D" w:rsidP="0072019D">
                      <w:pPr>
                        <w:jc w:val="center"/>
                      </w:pPr>
                      <w:r>
                        <w:t>Law:</w:t>
                      </w:r>
                    </w:p>
                    <w:p w:rsidR="0072019D" w:rsidRDefault="0072019D" w:rsidP="0072019D">
                      <w:pPr>
                        <w:jc w:val="center"/>
                      </w:pPr>
                      <w:r>
                        <w:t>Abomination set up</w:t>
                      </w:r>
                    </w:p>
                  </w:txbxContent>
                </v:textbox>
              </v:shape>
            </w:pict>
          </mc:Fallback>
        </mc:AlternateContent>
      </w: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r w:rsidRPr="0047302F">
        <w:rPr>
          <w:noProof/>
          <w:sz w:val="26"/>
          <w:szCs w:val="26"/>
        </w:rPr>
        <mc:AlternateContent>
          <mc:Choice Requires="wps">
            <w:drawing>
              <wp:anchor distT="0" distB="0" distL="114300" distR="114300" simplePos="0" relativeHeight="251709440" behindDoc="0" locked="0" layoutInCell="1" allowOverlap="1" wp14:anchorId="5784C1EA" wp14:editId="1B101ABB">
                <wp:simplePos x="0" y="0"/>
                <wp:positionH relativeFrom="column">
                  <wp:posOffset>2606040</wp:posOffset>
                </wp:positionH>
                <wp:positionV relativeFrom="paragraph">
                  <wp:posOffset>15331</wp:posOffset>
                </wp:positionV>
                <wp:extent cx="321310" cy="347980"/>
                <wp:effectExtent l="0" t="0" r="21590" b="13970"/>
                <wp:wrapNone/>
                <wp:docPr id="10263" name="Isosceles Triangle 10263"/>
                <wp:cNvGraphicFramePr/>
                <a:graphic xmlns:a="http://schemas.openxmlformats.org/drawingml/2006/main">
                  <a:graphicData uri="http://schemas.microsoft.com/office/word/2010/wordprocessingShape">
                    <wps:wsp>
                      <wps:cNvSpPr/>
                      <wps:spPr>
                        <a:xfrm>
                          <a:off x="0" y="0"/>
                          <a:ext cx="321310" cy="34798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263" o:spid="_x0000_s1026" type="#_x0000_t5" style="position:absolute;margin-left:205.2pt;margin-top:1.2pt;width:25.3pt;height:2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" filled="f" strokecolor="#243f60 [1604]" strokeweight="2pt"/>
            </w:pict>
          </mc:Fallback>
        </mc:AlternateContent>
      </w:r>
      <w:r w:rsidRPr="0047302F">
        <w:rPr>
          <w:noProof/>
          <w:sz w:val="26"/>
          <w:szCs w:val="26"/>
        </w:rPr>
        <mc:AlternateContent>
          <mc:Choice Requires="wps">
            <w:drawing>
              <wp:anchor distT="0" distB="0" distL="114300" distR="114300" simplePos="0" relativeHeight="251710464" behindDoc="0" locked="0" layoutInCell="1" allowOverlap="1" wp14:anchorId="53DE40EA" wp14:editId="106D27B4">
                <wp:simplePos x="0" y="0"/>
                <wp:positionH relativeFrom="column">
                  <wp:posOffset>587828</wp:posOffset>
                </wp:positionH>
                <wp:positionV relativeFrom="paragraph">
                  <wp:posOffset>-3719</wp:posOffset>
                </wp:positionV>
                <wp:extent cx="4288971" cy="0"/>
                <wp:effectExtent l="0" t="0" r="16510" b="19050"/>
                <wp:wrapNone/>
                <wp:docPr id="10264" name="Straight Connector 10264"/>
                <wp:cNvGraphicFramePr/>
                <a:graphic xmlns:a="http://schemas.openxmlformats.org/drawingml/2006/main">
                  <a:graphicData uri="http://schemas.microsoft.com/office/word/2010/wordprocessingShape">
                    <wps:wsp>
                      <wps:cNvCnPr/>
                      <wps:spPr>
                        <a:xfrm>
                          <a:off x="0" y="0"/>
                          <a:ext cx="428897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6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6.3pt,-.3pt" to="3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" strokecolor="black [3213]" strokeweight="1pt"/>
            </w:pict>
          </mc:Fallback>
        </mc:AlternateContent>
      </w:r>
    </w:p>
    <w:p w:rsidR="0072019D" w:rsidRPr="0047302F" w:rsidRDefault="0072019D" w:rsidP="0072019D">
      <w:pPr>
        <w:tabs>
          <w:tab w:val="left" w:pos="374"/>
        </w:tabs>
        <w:rPr>
          <w:sz w:val="26"/>
          <w:szCs w:val="26"/>
        </w:rPr>
      </w:pPr>
    </w:p>
    <w:p w:rsidR="0072019D" w:rsidRPr="0047302F" w:rsidRDefault="0072019D" w:rsidP="0072019D">
      <w:pPr>
        <w:tabs>
          <w:tab w:val="left" w:pos="374"/>
        </w:tabs>
        <w:rPr>
          <w:sz w:val="26"/>
          <w:szCs w:val="26"/>
        </w:rPr>
      </w:pPr>
    </w:p>
    <w:p w:rsidR="0072019D" w:rsidRPr="00553C3E" w:rsidRDefault="0072019D" w:rsidP="0072019D">
      <w:pPr>
        <w:tabs>
          <w:tab w:val="left" w:pos="374"/>
        </w:tabs>
      </w:pPr>
      <w:r w:rsidRPr="00553C3E">
        <w:rPr>
          <w:b/>
          <w:u w:val="single"/>
        </w:rPr>
        <w:t>If</w:t>
      </w:r>
      <w:r w:rsidRPr="00553C3E">
        <w:t xml:space="preserve"> the “daily” represents the Sabbath, and the evidence suggests that it does, is it any wonder that Jesus was so anxious in the Olivet discourse for us to fill in the </w:t>
      </w:r>
      <w:proofErr w:type="spellStart"/>
      <w:r w:rsidRPr="00553C3E">
        <w:t>Danelic</w:t>
      </w:r>
      <w:proofErr w:type="spellEnd"/>
      <w:r w:rsidRPr="00553C3E">
        <w:t xml:space="preserve"> details?</w:t>
      </w:r>
    </w:p>
    <w:p w:rsidR="0072019D" w:rsidRPr="00553C3E" w:rsidRDefault="0072019D" w:rsidP="0072019D">
      <w:pPr>
        <w:tabs>
          <w:tab w:val="left" w:pos="374"/>
        </w:tabs>
      </w:pPr>
    </w:p>
    <w:p w:rsidR="0072019D" w:rsidRPr="00553C3E" w:rsidRDefault="0072019D" w:rsidP="0072019D">
      <w:pPr>
        <w:tabs>
          <w:tab w:val="left" w:pos="374"/>
        </w:tabs>
        <w:sectPr w:rsidR="0072019D" w:rsidRPr="00553C3E" w:rsidSect="0077621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990" w:right="1080" w:bottom="540" w:left="1080" w:header="720" w:footer="720" w:gutter="0"/>
          <w:cols w:space="720"/>
          <w:docGrid w:linePitch="360"/>
        </w:sectPr>
      </w:pPr>
      <w:r w:rsidRPr="00553C3E">
        <w:t xml:space="preserve">This is a very brief overview. But – if these conclusions are accurate, the “daily” issues in </w:t>
      </w:r>
      <w:r w:rsidR="002B67F7">
        <w:br/>
      </w:r>
      <w:r w:rsidRPr="00553C3E">
        <w:t>Daniel are apparently the first prophecy relative to the end of time, suggesting that the Sabbath will be a central issue.</w:t>
      </w:r>
    </w:p>
    <w:p w:rsidR="0072019D" w:rsidRPr="00F10145" w:rsidRDefault="0072019D" w:rsidP="0072019D">
      <w:pPr>
        <w:jc w:val="center"/>
        <w:rPr>
          <w:b/>
          <w:sz w:val="36"/>
          <w:szCs w:val="36"/>
        </w:rPr>
      </w:pPr>
      <w:r w:rsidRPr="00F10145">
        <w:rPr>
          <w:b/>
          <w:sz w:val="36"/>
          <w:szCs w:val="36"/>
        </w:rPr>
        <w:lastRenderedPageBreak/>
        <w:t>Resume Sheet</w:t>
      </w:r>
      <w:r>
        <w:rPr>
          <w:b/>
          <w:sz w:val="36"/>
          <w:szCs w:val="36"/>
        </w:rPr>
        <w:t xml:space="preserve"> on the “Daily”</w:t>
      </w:r>
    </w:p>
    <w:p w:rsidR="0072019D" w:rsidRDefault="0072019D" w:rsidP="0072019D"/>
    <w:p w:rsidR="0072019D" w:rsidRPr="00F10145" w:rsidRDefault="0072019D" w:rsidP="0072019D">
      <w:pPr>
        <w:rPr>
          <w:b/>
        </w:rPr>
      </w:pPr>
      <w:r w:rsidRPr="00F10145">
        <w:rPr>
          <w:b/>
        </w:rPr>
        <w:t>Reference:</w:t>
      </w:r>
    </w:p>
    <w:p w:rsidR="0072019D" w:rsidRDefault="0072019D" w:rsidP="0072019D"/>
    <w:p w:rsidR="0072019D" w:rsidRDefault="0072019D" w:rsidP="0072019D">
      <w:pPr>
        <w:tabs>
          <w:tab w:val="left" w:pos="2070"/>
          <w:tab w:val="left" w:pos="6120"/>
          <w:tab w:val="left" w:pos="9720"/>
        </w:tabs>
        <w:spacing w:after="80"/>
      </w:pPr>
      <w:r>
        <w:t>Daniel 8:11</w:t>
      </w:r>
      <w:r>
        <w:tab/>
        <w:t>Daily taken away</w:t>
      </w:r>
      <w:r>
        <w:tab/>
      </w:r>
      <w:proofErr w:type="spellStart"/>
      <w:r>
        <w:t>hophal</w:t>
      </w:r>
      <w:proofErr w:type="spellEnd"/>
      <w:r>
        <w:t xml:space="preserve"> – causative passive</w:t>
      </w:r>
      <w:r>
        <w:tab/>
      </w:r>
      <w:proofErr w:type="gramStart"/>
      <w:r>
        <w:t>By</w:t>
      </w:r>
      <w:proofErr w:type="gramEnd"/>
      <w:r>
        <w:t xml:space="preserve"> what? </w:t>
      </w:r>
      <w:proofErr w:type="gramStart"/>
      <w:r>
        <w:t>Yet unknown.</w:t>
      </w:r>
      <w:proofErr w:type="gramEnd"/>
    </w:p>
    <w:p w:rsidR="0072019D" w:rsidRDefault="0072019D" w:rsidP="0072019D">
      <w:pPr>
        <w:tabs>
          <w:tab w:val="left" w:pos="2070"/>
          <w:tab w:val="left" w:pos="6120"/>
          <w:tab w:val="left" w:pos="9720"/>
        </w:tabs>
      </w:pPr>
      <w:r>
        <w:tab/>
        <w:t>Place of church cast down</w:t>
      </w:r>
      <w:r>
        <w:tab/>
      </w:r>
      <w:proofErr w:type="spellStart"/>
      <w:r>
        <w:t>hophal</w:t>
      </w:r>
      <w:proofErr w:type="spellEnd"/>
      <w:r>
        <w:t xml:space="preserve"> – causative passive</w:t>
      </w:r>
      <w:r>
        <w:tab/>
      </w:r>
      <w:proofErr w:type="gramStart"/>
      <w:r>
        <w:t>By</w:t>
      </w:r>
      <w:proofErr w:type="gramEnd"/>
      <w:r>
        <w:t xml:space="preserve"> what? </w:t>
      </w:r>
      <w:proofErr w:type="gramStart"/>
      <w:r>
        <w:t>Yet unknown.</w:t>
      </w:r>
      <w:proofErr w:type="gramEnd"/>
    </w:p>
    <w:p w:rsidR="0072019D" w:rsidRDefault="0072019D" w:rsidP="0072019D">
      <w:pPr>
        <w:tabs>
          <w:tab w:val="left" w:pos="2070"/>
          <w:tab w:val="left" w:pos="6120"/>
          <w:tab w:val="left" w:pos="9720"/>
        </w:tabs>
      </w:pPr>
    </w:p>
    <w:p w:rsidR="0072019D" w:rsidRDefault="0072019D" w:rsidP="0072019D">
      <w:pPr>
        <w:tabs>
          <w:tab w:val="left" w:pos="2070"/>
          <w:tab w:val="left" w:pos="6120"/>
          <w:tab w:val="left" w:pos="9720"/>
        </w:tabs>
        <w:spacing w:after="80"/>
      </w:pPr>
      <w:r>
        <w:t>Daniel 8:12-13</w:t>
      </w:r>
      <w:r>
        <w:tab/>
        <w:t>Hatred of daily</w:t>
      </w:r>
      <w:r>
        <w:tab/>
      </w:r>
      <w:proofErr w:type="spellStart"/>
      <w:r>
        <w:t>niphal</w:t>
      </w:r>
      <w:proofErr w:type="spellEnd"/>
      <w:r>
        <w:t xml:space="preserve"> – simple passive</w:t>
      </w:r>
      <w:r>
        <w:tab/>
        <w:t>Outcome of a transgression</w:t>
      </w:r>
    </w:p>
    <w:p w:rsidR="0072019D" w:rsidRDefault="0072019D" w:rsidP="0072019D">
      <w:pPr>
        <w:tabs>
          <w:tab w:val="left" w:pos="2070"/>
          <w:tab w:val="left" w:pos="6120"/>
          <w:tab w:val="left" w:pos="9720"/>
        </w:tabs>
      </w:pPr>
      <w:r>
        <w:tab/>
        <w:t>Casts truth down</w:t>
      </w:r>
      <w:r>
        <w:tab/>
      </w:r>
      <w:proofErr w:type="spellStart"/>
      <w:r>
        <w:t>hiphel</w:t>
      </w:r>
      <w:proofErr w:type="spellEnd"/>
      <w:r>
        <w:t xml:space="preserve"> – causative active</w:t>
      </w:r>
      <w:r>
        <w:tab/>
      </w:r>
      <w:proofErr w:type="gramStart"/>
      <w:r w:rsidRPr="00067B81">
        <w:rPr>
          <w:b/>
        </w:rPr>
        <w:t>Purposefully</w:t>
      </w:r>
      <w:proofErr w:type="gramEnd"/>
      <w:r>
        <w:t xml:space="preserve"> casts truth down</w:t>
      </w:r>
    </w:p>
    <w:p w:rsidR="0072019D" w:rsidRDefault="0072019D" w:rsidP="0072019D">
      <w:pPr>
        <w:tabs>
          <w:tab w:val="left" w:pos="2070"/>
          <w:tab w:val="left" w:pos="6120"/>
          <w:tab w:val="left" w:pos="9720"/>
        </w:tabs>
      </w:pPr>
    </w:p>
    <w:p w:rsidR="0072019D" w:rsidRDefault="0072019D" w:rsidP="0072019D">
      <w:pPr>
        <w:tabs>
          <w:tab w:val="left" w:pos="756"/>
          <w:tab w:val="left" w:pos="2070"/>
        </w:tabs>
        <w:rPr>
          <w:sz w:val="26"/>
          <w:szCs w:val="26"/>
        </w:rPr>
      </w:pPr>
      <w:r>
        <w:rPr>
          <w:b/>
          <w:sz w:val="26"/>
          <w:szCs w:val="26"/>
        </w:rPr>
        <w:t xml:space="preserve">Summary:  </w:t>
      </w:r>
      <w:r w:rsidRPr="006F1697">
        <w:rPr>
          <w:sz w:val="26"/>
          <w:szCs w:val="26"/>
        </w:rPr>
        <w:t>The</w:t>
      </w:r>
      <w:r>
        <w:rPr>
          <w:b/>
          <w:sz w:val="26"/>
          <w:szCs w:val="26"/>
        </w:rPr>
        <w:t xml:space="preserve"> </w:t>
      </w:r>
      <w:r w:rsidRPr="006F1697">
        <w:rPr>
          <w:sz w:val="26"/>
          <w:szCs w:val="26"/>
        </w:rPr>
        <w:t>antichrist loves some</w:t>
      </w:r>
      <w:r w:rsidRPr="006E3385">
        <w:rPr>
          <w:sz w:val="26"/>
          <w:szCs w:val="26"/>
        </w:rPr>
        <w:t xml:space="preserve"> transgression (</w:t>
      </w:r>
      <w:proofErr w:type="spellStart"/>
      <w:r w:rsidRPr="003461DE">
        <w:rPr>
          <w:i/>
          <w:sz w:val="26"/>
          <w:szCs w:val="26"/>
        </w:rPr>
        <w:t>be•pesha</w:t>
      </w:r>
      <w:proofErr w:type="spellEnd"/>
      <w:r w:rsidRPr="006E3385">
        <w:rPr>
          <w:sz w:val="26"/>
          <w:szCs w:val="26"/>
        </w:rPr>
        <w:t>)</w:t>
      </w:r>
      <w:r>
        <w:rPr>
          <w:sz w:val="26"/>
          <w:szCs w:val="26"/>
        </w:rPr>
        <w:t>, leading to hatred against the daily.</w:t>
      </w:r>
      <w:r w:rsidRPr="006E3385">
        <w:rPr>
          <w:sz w:val="26"/>
          <w:szCs w:val="26"/>
        </w:rPr>
        <w:t xml:space="preserve"> </w:t>
      </w:r>
      <w:r>
        <w:rPr>
          <w:sz w:val="26"/>
          <w:szCs w:val="26"/>
        </w:rPr>
        <w:t>It actively does som</w:t>
      </w:r>
      <w:r>
        <w:rPr>
          <w:sz w:val="26"/>
          <w:szCs w:val="26"/>
        </w:rPr>
        <w:t>e</w:t>
      </w:r>
      <w:r>
        <w:rPr>
          <w:sz w:val="26"/>
          <w:szCs w:val="26"/>
        </w:rPr>
        <w:t xml:space="preserve">thing to cast truth to the ground, resulting in the daily being removed and the purpose of God’s church being cast down. </w:t>
      </w:r>
      <w:r w:rsidRPr="005B37E3">
        <w:rPr>
          <w:b/>
          <w:i/>
          <w:sz w:val="26"/>
          <w:szCs w:val="26"/>
        </w:rPr>
        <w:t>What it does won’t be revealed until Daniel 11.</w:t>
      </w:r>
    </w:p>
    <w:p w:rsidR="0072019D" w:rsidRDefault="0072019D" w:rsidP="0072019D">
      <w:pPr>
        <w:tabs>
          <w:tab w:val="left" w:pos="2070"/>
          <w:tab w:val="left" w:pos="6120"/>
          <w:tab w:val="left" w:pos="9720"/>
        </w:tabs>
      </w:pPr>
    </w:p>
    <w:p w:rsidR="0072019D" w:rsidRDefault="0072019D" w:rsidP="0072019D">
      <w:pPr>
        <w:tabs>
          <w:tab w:val="left" w:pos="2070"/>
          <w:tab w:val="left" w:pos="6120"/>
          <w:tab w:val="left" w:pos="9720"/>
        </w:tabs>
      </w:pPr>
      <w:r>
        <w:t>Daniel 11:31</w:t>
      </w:r>
      <w:r>
        <w:tab/>
        <w:t>Antichrist/host pollutes sanctuary</w:t>
      </w:r>
      <w:r>
        <w:tab/>
      </w:r>
      <w:proofErr w:type="spellStart"/>
      <w:r>
        <w:t>piel</w:t>
      </w:r>
      <w:proofErr w:type="spellEnd"/>
      <w:r>
        <w:t xml:space="preserve"> – intensive active</w:t>
      </w:r>
      <w:r>
        <w:tab/>
      </w:r>
      <w:r w:rsidRPr="00067B81">
        <w:rPr>
          <w:b/>
        </w:rPr>
        <w:t>Purposely</w:t>
      </w:r>
      <w:r>
        <w:t xml:space="preserve"> pollutes church. </w:t>
      </w:r>
    </w:p>
    <w:p w:rsidR="0072019D" w:rsidRDefault="0072019D" w:rsidP="0072019D">
      <w:pPr>
        <w:tabs>
          <w:tab w:val="left" w:pos="2070"/>
          <w:tab w:val="left" w:pos="6120"/>
          <w:tab w:val="left" w:pos="9720"/>
        </w:tabs>
        <w:spacing w:after="80"/>
      </w:pPr>
      <w:r>
        <w:tab/>
      </w:r>
      <w:r>
        <w:tab/>
      </w:r>
      <w:r>
        <w:tab/>
      </w:r>
      <w:r>
        <w:tab/>
        <w:t xml:space="preserve">  How? Yet unknown</w:t>
      </w:r>
    </w:p>
    <w:p w:rsidR="0072019D" w:rsidRDefault="0072019D" w:rsidP="0072019D">
      <w:pPr>
        <w:tabs>
          <w:tab w:val="left" w:pos="2070"/>
          <w:tab w:val="left" w:pos="6120"/>
          <w:tab w:val="left" w:pos="9720"/>
        </w:tabs>
        <w:spacing w:after="80"/>
      </w:pPr>
      <w:r>
        <w:tab/>
        <w:t>They take away the daily</w:t>
      </w:r>
      <w:r>
        <w:tab/>
      </w:r>
      <w:proofErr w:type="spellStart"/>
      <w:r>
        <w:t>hiphil</w:t>
      </w:r>
      <w:proofErr w:type="spellEnd"/>
      <w:r>
        <w:t xml:space="preserve"> – causative active</w:t>
      </w:r>
      <w:r>
        <w:tab/>
      </w:r>
      <w:proofErr w:type="gramStart"/>
      <w:r>
        <w:t>By</w:t>
      </w:r>
      <w:proofErr w:type="gramEnd"/>
      <w:r>
        <w:t xml:space="preserve"> </w:t>
      </w:r>
      <w:r w:rsidRPr="009E283F">
        <w:rPr>
          <w:b/>
        </w:rPr>
        <w:t>purposefully</w:t>
      </w:r>
      <w:r>
        <w:t xml:space="preserve"> removing daily</w:t>
      </w:r>
      <w:r w:rsidR="001A2E4C">
        <w:t>.</w:t>
      </w:r>
      <w:r>
        <w:t xml:space="preserve"> How?</w:t>
      </w:r>
    </w:p>
    <w:p w:rsidR="0072019D" w:rsidRDefault="0072019D" w:rsidP="0072019D">
      <w:pPr>
        <w:tabs>
          <w:tab w:val="left" w:pos="2070"/>
          <w:tab w:val="left" w:pos="6120"/>
          <w:tab w:val="left" w:pos="9720"/>
        </w:tabs>
      </w:pPr>
      <w:r>
        <w:tab/>
        <w:t>Set up abomination</w:t>
      </w:r>
      <w:r>
        <w:tab/>
      </w:r>
      <w:proofErr w:type="spellStart"/>
      <w:r>
        <w:t>qal</w:t>
      </w:r>
      <w:proofErr w:type="spellEnd"/>
      <w:r>
        <w:t xml:space="preserve"> – active</w:t>
      </w:r>
      <w:r>
        <w:tab/>
      </w:r>
      <w:proofErr w:type="gramStart"/>
      <w:r>
        <w:t>The</w:t>
      </w:r>
      <w:proofErr w:type="gramEnd"/>
      <w:r>
        <w:t xml:space="preserve"> “cause”</w:t>
      </w:r>
    </w:p>
    <w:p w:rsidR="0072019D" w:rsidRDefault="0072019D" w:rsidP="0072019D">
      <w:pPr>
        <w:tabs>
          <w:tab w:val="left" w:pos="2070"/>
          <w:tab w:val="left" w:pos="6120"/>
          <w:tab w:val="left" w:pos="9720"/>
        </w:tabs>
      </w:pPr>
    </w:p>
    <w:p w:rsidR="0072019D" w:rsidRPr="000F56A2" w:rsidRDefault="0072019D" w:rsidP="0072019D">
      <w:pPr>
        <w:tabs>
          <w:tab w:val="left" w:pos="756"/>
          <w:tab w:val="left" w:pos="2070"/>
        </w:tabs>
        <w:rPr>
          <w:sz w:val="26"/>
          <w:szCs w:val="26"/>
        </w:rPr>
      </w:pPr>
      <w:r>
        <w:rPr>
          <w:b/>
          <w:sz w:val="26"/>
          <w:szCs w:val="26"/>
        </w:rPr>
        <w:t xml:space="preserve">Summary: </w:t>
      </w:r>
      <w:r>
        <w:rPr>
          <w:sz w:val="26"/>
          <w:szCs w:val="26"/>
        </w:rPr>
        <w:t>Daniel 8:11-13, 31 – A cherished transgression, God calls an abomination, causes the antichrist and his follo</w:t>
      </w:r>
      <w:r>
        <w:rPr>
          <w:sz w:val="26"/>
          <w:szCs w:val="26"/>
        </w:rPr>
        <w:t>w</w:t>
      </w:r>
      <w:r>
        <w:rPr>
          <w:sz w:val="26"/>
          <w:szCs w:val="26"/>
        </w:rPr>
        <w:t>ers to hate the covenant and God’s people and the daily. Then, in turn, it sets up (</w:t>
      </w:r>
      <w:proofErr w:type="spellStart"/>
      <w:r w:rsidRPr="009F003A">
        <w:rPr>
          <w:i/>
          <w:sz w:val="26"/>
          <w:szCs w:val="26"/>
        </w:rPr>
        <w:t>natan</w:t>
      </w:r>
      <w:proofErr w:type="spellEnd"/>
      <w:r>
        <w:rPr>
          <w:sz w:val="26"/>
          <w:szCs w:val="26"/>
        </w:rPr>
        <w:t xml:space="preserve"> – </w:t>
      </w:r>
      <w:proofErr w:type="spellStart"/>
      <w:r>
        <w:rPr>
          <w:sz w:val="26"/>
          <w:szCs w:val="26"/>
        </w:rPr>
        <w:t>qal</w:t>
      </w:r>
      <w:proofErr w:type="spellEnd"/>
      <w:r>
        <w:rPr>
          <w:sz w:val="26"/>
          <w:szCs w:val="26"/>
        </w:rPr>
        <w:t>) or passes a law, an abom</w:t>
      </w:r>
      <w:r>
        <w:rPr>
          <w:sz w:val="26"/>
          <w:szCs w:val="26"/>
        </w:rPr>
        <w:t>i</w:t>
      </w:r>
      <w:r>
        <w:rPr>
          <w:sz w:val="26"/>
          <w:szCs w:val="26"/>
        </w:rPr>
        <w:t>nation that pollutes the church (causative – active), which destroys its proper place (in God’s purpose), resulting in casting truth to the ground and causing the daily to be removed.</w:t>
      </w:r>
    </w:p>
    <w:p w:rsidR="0072019D" w:rsidRDefault="0072019D" w:rsidP="0072019D">
      <w:pPr>
        <w:tabs>
          <w:tab w:val="left" w:pos="2070"/>
          <w:tab w:val="left" w:pos="6120"/>
          <w:tab w:val="left" w:pos="9720"/>
        </w:tabs>
      </w:pPr>
    </w:p>
    <w:p w:rsidR="0072019D" w:rsidRDefault="0072019D" w:rsidP="0072019D">
      <w:pPr>
        <w:tabs>
          <w:tab w:val="left" w:pos="2070"/>
          <w:tab w:val="left" w:pos="2340"/>
          <w:tab w:val="left" w:pos="6120"/>
          <w:tab w:val="left" w:pos="9720"/>
        </w:tabs>
      </w:pPr>
      <w:r>
        <w:t>A summation statement of cause and effect is now made:</w:t>
      </w:r>
    </w:p>
    <w:p w:rsidR="0072019D" w:rsidRDefault="0072019D" w:rsidP="0072019D">
      <w:pPr>
        <w:tabs>
          <w:tab w:val="left" w:pos="2070"/>
          <w:tab w:val="left" w:pos="2340"/>
          <w:tab w:val="left" w:pos="6120"/>
          <w:tab w:val="left" w:pos="9720"/>
        </w:tabs>
      </w:pPr>
    </w:p>
    <w:p w:rsidR="0072019D" w:rsidRDefault="0072019D" w:rsidP="0072019D">
      <w:pPr>
        <w:tabs>
          <w:tab w:val="left" w:pos="2070"/>
          <w:tab w:val="left" w:pos="2340"/>
          <w:tab w:val="left" w:pos="6120"/>
          <w:tab w:val="left" w:pos="9720"/>
        </w:tabs>
        <w:spacing w:after="120"/>
      </w:pPr>
      <w:r>
        <w:t>Daniel 12:11</w:t>
      </w:r>
      <w:r>
        <w:tab/>
        <w:t>“daily” taken away</w:t>
      </w:r>
      <w:r>
        <w:tab/>
      </w:r>
      <w:proofErr w:type="spellStart"/>
      <w:r>
        <w:t>hophal</w:t>
      </w:r>
      <w:proofErr w:type="spellEnd"/>
      <w:r>
        <w:t xml:space="preserve"> – causative passive</w:t>
      </w:r>
      <w:r>
        <w:tab/>
      </w:r>
      <w:proofErr w:type="gramStart"/>
      <w:r>
        <w:t>A</w:t>
      </w:r>
      <w:proofErr w:type="gramEnd"/>
      <w:r>
        <w:t xml:space="preserve"> result of </w:t>
      </w:r>
    </w:p>
    <w:p w:rsidR="0072019D" w:rsidRDefault="0072019D" w:rsidP="0072019D">
      <w:pPr>
        <w:tabs>
          <w:tab w:val="left" w:pos="2070"/>
          <w:tab w:val="left" w:pos="2340"/>
          <w:tab w:val="left" w:pos="6120"/>
          <w:tab w:val="left" w:pos="9720"/>
        </w:tabs>
      </w:pPr>
      <w:r>
        <w:tab/>
        <w:t>An abomination set up</w:t>
      </w:r>
      <w:r>
        <w:tab/>
      </w:r>
      <w:proofErr w:type="spellStart"/>
      <w:r>
        <w:t>qal</w:t>
      </w:r>
      <w:proofErr w:type="spellEnd"/>
      <w:r>
        <w:t xml:space="preserve"> – simple </w:t>
      </w:r>
      <w:r w:rsidR="0044164F">
        <w:t>active</w:t>
      </w:r>
      <w:r>
        <w:tab/>
      </w:r>
      <w:proofErr w:type="gramStart"/>
      <w:r>
        <w:t>The</w:t>
      </w:r>
      <w:proofErr w:type="gramEnd"/>
      <w:r>
        <w:t xml:space="preserve"> “why” daily was removed</w:t>
      </w:r>
    </w:p>
    <w:p w:rsidR="0072019D" w:rsidRDefault="0072019D" w:rsidP="0072019D">
      <w:pPr>
        <w:tabs>
          <w:tab w:val="left" w:pos="2070"/>
          <w:tab w:val="left" w:pos="2340"/>
          <w:tab w:val="left" w:pos="6120"/>
          <w:tab w:val="left" w:pos="9720"/>
        </w:tabs>
      </w:pPr>
    </w:p>
    <w:p w:rsidR="0072019D" w:rsidRDefault="0072019D" w:rsidP="0072019D">
      <w:pPr>
        <w:tabs>
          <w:tab w:val="left" w:pos="2070"/>
          <w:tab w:val="left" w:pos="2340"/>
          <w:tab w:val="left" w:pos="6120"/>
          <w:tab w:val="left" w:pos="9720"/>
        </w:tabs>
        <w:spacing w:after="120"/>
      </w:pPr>
      <w:r>
        <w:t>Daniel 12:11</w:t>
      </w:r>
      <w:r>
        <w:tab/>
      </w:r>
      <w:proofErr w:type="gramStart"/>
      <w:r>
        <w:t>This</w:t>
      </w:r>
      <w:proofErr w:type="gramEnd"/>
      <w:r>
        <w:t xml:space="preserve"> law is active 1290 days</w:t>
      </w:r>
      <w:r>
        <w:tab/>
        <w:t>–</w:t>
      </w:r>
      <w:r>
        <w:tab/>
        <w:t>Then “deliverance” (Daniel 12:1)</w:t>
      </w:r>
    </w:p>
    <w:p w:rsidR="0072019D" w:rsidRDefault="0072019D" w:rsidP="0072019D">
      <w:pPr>
        <w:tabs>
          <w:tab w:val="left" w:pos="2070"/>
          <w:tab w:val="left" w:pos="2340"/>
          <w:tab w:val="left" w:pos="6120"/>
          <w:tab w:val="left" w:pos="9720"/>
        </w:tabs>
        <w:jc w:val="right"/>
      </w:pPr>
    </w:p>
    <w:p w:rsidR="0076386B" w:rsidRPr="00393F3C" w:rsidRDefault="0072019D" w:rsidP="008567EA">
      <w:pPr>
        <w:tabs>
          <w:tab w:val="left" w:pos="2070"/>
          <w:tab w:val="left" w:pos="2340"/>
          <w:tab w:val="left" w:pos="6120"/>
          <w:tab w:val="left" w:pos="9720"/>
        </w:tabs>
        <w:jc w:val="right"/>
      </w:pPr>
      <w:r w:rsidRPr="00F662A5">
        <w:rPr>
          <w:sz w:val="22"/>
          <w:szCs w:val="22"/>
        </w:rPr>
        <w:t>Pro</w:t>
      </w:r>
      <w:r w:rsidR="008567EA">
        <w:rPr>
          <w:sz w:val="22"/>
          <w:szCs w:val="22"/>
        </w:rPr>
        <w:t>phecy Research Initiative © 2016</w:t>
      </w:r>
    </w:p>
    <w:sectPr w:rsidR="0076386B" w:rsidRPr="00393F3C" w:rsidSect="008567EA">
      <w:footnotePr>
        <w:numRestart w:val="eachSect"/>
      </w:footnotePr>
      <w:pgSz w:w="15840" w:h="12240" w:orient="landscape"/>
      <w:pgMar w:top="1080" w:right="1080" w:bottom="108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FF" w:rsidRDefault="00CF15FF">
      <w:r>
        <w:separator/>
      </w:r>
    </w:p>
  </w:endnote>
  <w:endnote w:type="continuationSeparator" w:id="0">
    <w:p w:rsidR="00CF15FF" w:rsidRDefault="00CF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9D" w:rsidRDefault="0072019D" w:rsidP="00776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2019D" w:rsidRDefault="0072019D" w:rsidP="007762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325955"/>
      <w:docPartObj>
        <w:docPartGallery w:val="Page Numbers (Bottom of Page)"/>
        <w:docPartUnique/>
      </w:docPartObj>
    </w:sdtPr>
    <w:sdtEndPr>
      <w:rPr>
        <w:noProof/>
      </w:rPr>
    </w:sdtEndPr>
    <w:sdtContent>
      <w:p w:rsidR="0072019D" w:rsidRDefault="0072019D">
        <w:pPr>
          <w:pStyle w:val="Footer"/>
          <w:jc w:val="right"/>
        </w:pPr>
        <w:r>
          <w:fldChar w:fldCharType="begin"/>
        </w:r>
        <w:r>
          <w:instrText xml:space="preserve"> PAGE   \* MERGEFORMAT </w:instrText>
        </w:r>
        <w:r>
          <w:fldChar w:fldCharType="separate"/>
        </w:r>
        <w:r w:rsidR="00ED77B7">
          <w:rPr>
            <w:noProof/>
          </w:rPr>
          <w:t>1</w:t>
        </w:r>
        <w:r>
          <w:rPr>
            <w:noProof/>
          </w:rPr>
          <w:fldChar w:fldCharType="end"/>
        </w:r>
      </w:p>
    </w:sdtContent>
  </w:sdt>
  <w:p w:rsidR="0072019D" w:rsidRPr="002F013F" w:rsidRDefault="0072019D" w:rsidP="0077621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9D" w:rsidRDefault="00720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FF" w:rsidRDefault="00CF15FF">
      <w:r>
        <w:separator/>
      </w:r>
    </w:p>
  </w:footnote>
  <w:footnote w:type="continuationSeparator" w:id="0">
    <w:p w:rsidR="00CF15FF" w:rsidRDefault="00CF15FF">
      <w:r>
        <w:continuationSeparator/>
      </w:r>
    </w:p>
  </w:footnote>
  <w:footnote w:id="1">
    <w:p w:rsidR="0072019D" w:rsidRPr="00461505" w:rsidRDefault="0072019D" w:rsidP="0072019D">
      <w:pPr>
        <w:tabs>
          <w:tab w:val="left" w:pos="374"/>
        </w:tabs>
        <w:jc w:val="both"/>
        <w:rPr>
          <w:sz w:val="20"/>
          <w:szCs w:val="20"/>
          <w:u w:val="single"/>
        </w:rPr>
      </w:pPr>
      <w:r w:rsidRPr="00461505">
        <w:rPr>
          <w:rStyle w:val="FootnoteReference"/>
          <w:sz w:val="20"/>
          <w:szCs w:val="20"/>
        </w:rPr>
        <w:footnoteRef/>
      </w:r>
      <w:r w:rsidRPr="00461505">
        <w:rPr>
          <w:sz w:val="20"/>
          <w:szCs w:val="20"/>
        </w:rPr>
        <w:t xml:space="preserve"> Yoder, Engel; </w:t>
      </w:r>
      <w:r w:rsidRPr="00461505">
        <w:rPr>
          <w:i/>
          <w:sz w:val="20"/>
          <w:szCs w:val="20"/>
        </w:rPr>
        <w:t>Identifying Daniel’s</w:t>
      </w:r>
      <w:r w:rsidRPr="00461505">
        <w:rPr>
          <w:sz w:val="20"/>
          <w:szCs w:val="20"/>
        </w:rPr>
        <w:t xml:space="preserve"> </w:t>
      </w:r>
      <w:proofErr w:type="spellStart"/>
      <w:r w:rsidRPr="00461505">
        <w:rPr>
          <w:i/>
          <w:sz w:val="20"/>
          <w:szCs w:val="20"/>
        </w:rPr>
        <w:t>Hattamid</w:t>
      </w:r>
      <w:proofErr w:type="spellEnd"/>
      <w:r w:rsidRPr="00461505">
        <w:rPr>
          <w:sz w:val="20"/>
          <w:szCs w:val="20"/>
        </w:rPr>
        <w:t xml:space="preserve"> (Prepared for Daniel 12 Study Group: January 2014; Fallbrook, CA).</w:t>
      </w:r>
    </w:p>
  </w:footnote>
  <w:footnote w:id="2">
    <w:p w:rsidR="0072019D" w:rsidRPr="00461505" w:rsidRDefault="0072019D" w:rsidP="0072019D">
      <w:pPr>
        <w:pStyle w:val="FootnoteText"/>
      </w:pPr>
      <w:r w:rsidRPr="00461505">
        <w:rPr>
          <w:rStyle w:val="FootnoteReference"/>
        </w:rPr>
        <w:footnoteRef/>
      </w:r>
      <w:r w:rsidRPr="00461505">
        <w:t xml:space="preserve"> </w:t>
      </w:r>
      <w:proofErr w:type="spellStart"/>
      <w:r w:rsidRPr="00461505">
        <w:t>Lăiu</w:t>
      </w:r>
      <w:proofErr w:type="spellEnd"/>
      <w:r w:rsidRPr="00461505">
        <w:t xml:space="preserve">, Florin G. H.; </w:t>
      </w:r>
      <w:proofErr w:type="gramStart"/>
      <w:r w:rsidRPr="00461505">
        <w:rPr>
          <w:i/>
        </w:rPr>
        <w:t>An</w:t>
      </w:r>
      <w:proofErr w:type="gramEnd"/>
      <w:r w:rsidRPr="00461505">
        <w:rPr>
          <w:i/>
        </w:rPr>
        <w:t xml:space="preserve"> Exegetical Study of Daniel 7–9, </w:t>
      </w:r>
      <w:r w:rsidRPr="00461505">
        <w:t>1999), p. 270.</w:t>
      </w:r>
    </w:p>
  </w:footnote>
  <w:footnote w:id="3">
    <w:p w:rsidR="0072019D" w:rsidRPr="00461505" w:rsidRDefault="0072019D" w:rsidP="0072019D">
      <w:pPr>
        <w:pStyle w:val="FootnoteText"/>
      </w:pPr>
      <w:r w:rsidRPr="00461505">
        <w:rPr>
          <w:rStyle w:val="FootnoteReference"/>
        </w:rPr>
        <w:footnoteRef/>
      </w:r>
      <w:r w:rsidRPr="00461505">
        <w:t xml:space="preserve"> </w:t>
      </w:r>
      <w:proofErr w:type="spellStart"/>
      <w:r w:rsidRPr="00461505">
        <w:t>Lăiu</w:t>
      </w:r>
      <w:proofErr w:type="spellEnd"/>
      <w:r w:rsidRPr="00461505">
        <w:t xml:space="preserve">, Florin G., </w:t>
      </w:r>
      <w:proofErr w:type="spellStart"/>
      <w:r w:rsidRPr="00461505">
        <w:t>MThOT</w:t>
      </w:r>
      <w:proofErr w:type="spellEnd"/>
      <w:r w:rsidRPr="00461505">
        <w:t xml:space="preserve">; </w:t>
      </w:r>
      <w:r w:rsidRPr="00461505">
        <w:rPr>
          <w:i/>
        </w:rPr>
        <w:t>The Sanctuary Doctrine: a critical-apologetic approach</w:t>
      </w:r>
      <w:r w:rsidRPr="00461505">
        <w:t xml:space="preserve"> (</w:t>
      </w:r>
      <w:proofErr w:type="spellStart"/>
      <w:r w:rsidRPr="00461505">
        <w:t>Cernica</w:t>
      </w:r>
      <w:proofErr w:type="spellEnd"/>
      <w:r w:rsidRPr="00461505">
        <w:t>-Bucharest, Nov. 2011).</w:t>
      </w:r>
    </w:p>
  </w:footnote>
  <w:footnote w:id="4">
    <w:p w:rsidR="0072019D" w:rsidRPr="00461505" w:rsidRDefault="0072019D" w:rsidP="00461505">
      <w:pPr>
        <w:tabs>
          <w:tab w:val="left" w:pos="374"/>
        </w:tabs>
        <w:ind w:left="153" w:hanging="153"/>
        <w:rPr>
          <w:sz w:val="20"/>
          <w:szCs w:val="20"/>
        </w:rPr>
      </w:pPr>
      <w:r w:rsidRPr="00461505">
        <w:rPr>
          <w:rStyle w:val="FootnoteReference"/>
          <w:sz w:val="20"/>
          <w:szCs w:val="20"/>
        </w:rPr>
        <w:footnoteRef/>
      </w:r>
      <w:r w:rsidRPr="00461505">
        <w:rPr>
          <w:sz w:val="20"/>
          <w:szCs w:val="20"/>
        </w:rPr>
        <w:t xml:space="preserve"> </w:t>
      </w:r>
      <w:r w:rsidR="000A06BB" w:rsidRPr="00461505">
        <w:rPr>
          <w:sz w:val="20"/>
          <w:szCs w:val="20"/>
        </w:rPr>
        <w:t>Froom,</w:t>
      </w:r>
      <w:r w:rsidR="000A06BB">
        <w:rPr>
          <w:sz w:val="20"/>
          <w:szCs w:val="20"/>
        </w:rPr>
        <w:t xml:space="preserve"> </w:t>
      </w:r>
      <w:r w:rsidRPr="00461505">
        <w:rPr>
          <w:sz w:val="20"/>
          <w:szCs w:val="20"/>
        </w:rPr>
        <w:t>LeRoy</w:t>
      </w:r>
      <w:r w:rsidR="000A06BB">
        <w:rPr>
          <w:sz w:val="20"/>
          <w:szCs w:val="20"/>
        </w:rPr>
        <w:t>;</w:t>
      </w:r>
      <w:r w:rsidRPr="00461505">
        <w:rPr>
          <w:sz w:val="20"/>
          <w:szCs w:val="20"/>
        </w:rPr>
        <w:t xml:space="preserve"> </w:t>
      </w:r>
      <w:proofErr w:type="gramStart"/>
      <w:r w:rsidRPr="00461505">
        <w:rPr>
          <w:i/>
          <w:sz w:val="20"/>
          <w:szCs w:val="20"/>
        </w:rPr>
        <w:t>The</w:t>
      </w:r>
      <w:proofErr w:type="gramEnd"/>
      <w:r w:rsidRPr="00461505">
        <w:rPr>
          <w:i/>
          <w:sz w:val="20"/>
          <w:szCs w:val="20"/>
        </w:rPr>
        <w:t xml:space="preserve"> Prophetic Faith of Our Fathers </w:t>
      </w:r>
      <w:r w:rsidRPr="00461505">
        <w:rPr>
          <w:sz w:val="20"/>
          <w:szCs w:val="20"/>
        </w:rPr>
        <w:t>1:753, 773 (Review and Herald Publishing Assn., 1948).</w:t>
      </w:r>
    </w:p>
  </w:footnote>
  <w:footnote w:id="5">
    <w:p w:rsidR="0072019D" w:rsidRPr="00461505" w:rsidRDefault="0072019D" w:rsidP="0072019D">
      <w:pPr>
        <w:tabs>
          <w:tab w:val="left" w:pos="374"/>
        </w:tabs>
        <w:jc w:val="both"/>
        <w:rPr>
          <w:sz w:val="20"/>
          <w:szCs w:val="20"/>
        </w:rPr>
      </w:pPr>
      <w:r w:rsidRPr="00461505">
        <w:rPr>
          <w:rStyle w:val="FootnoteReference"/>
          <w:sz w:val="20"/>
          <w:szCs w:val="20"/>
        </w:rPr>
        <w:footnoteRef/>
      </w:r>
      <w:r w:rsidRPr="00461505">
        <w:rPr>
          <w:sz w:val="20"/>
          <w:szCs w:val="20"/>
        </w:rPr>
        <w:t xml:space="preserve"> </w:t>
      </w:r>
      <w:proofErr w:type="spellStart"/>
      <w:r w:rsidRPr="00461505">
        <w:rPr>
          <w:sz w:val="20"/>
          <w:szCs w:val="20"/>
        </w:rPr>
        <w:t>Gane</w:t>
      </w:r>
      <w:proofErr w:type="spellEnd"/>
      <w:r w:rsidRPr="00461505">
        <w:rPr>
          <w:sz w:val="20"/>
          <w:szCs w:val="20"/>
        </w:rPr>
        <w:t xml:space="preserve">, Roy; </w:t>
      </w:r>
      <w:proofErr w:type="gramStart"/>
      <w:r w:rsidRPr="00461505">
        <w:rPr>
          <w:i/>
          <w:sz w:val="20"/>
          <w:szCs w:val="20"/>
        </w:rPr>
        <w:t>Who’s</w:t>
      </w:r>
      <w:proofErr w:type="gramEnd"/>
      <w:r w:rsidRPr="00461505">
        <w:rPr>
          <w:i/>
          <w:sz w:val="20"/>
          <w:szCs w:val="20"/>
        </w:rPr>
        <w:t xml:space="preserve"> Afraid of the Judgment?</w:t>
      </w:r>
      <w:r w:rsidRPr="00461505">
        <w:rPr>
          <w:sz w:val="20"/>
          <w:szCs w:val="20"/>
        </w:rPr>
        <w:t xml:space="preserve"> </w:t>
      </w:r>
      <w:proofErr w:type="gramStart"/>
      <w:r w:rsidRPr="00461505">
        <w:rPr>
          <w:sz w:val="20"/>
          <w:szCs w:val="20"/>
        </w:rPr>
        <w:t>(Pacific Press Publishing Assn., 2006).</w:t>
      </w:r>
      <w:proofErr w:type="gramEnd"/>
    </w:p>
  </w:footnote>
  <w:footnote w:id="6">
    <w:p w:rsidR="0072019D" w:rsidRPr="00461505" w:rsidRDefault="0072019D" w:rsidP="0072019D">
      <w:pPr>
        <w:pStyle w:val="FootnoteText"/>
      </w:pPr>
      <w:r w:rsidRPr="00461505">
        <w:rPr>
          <w:rStyle w:val="FootnoteReference"/>
        </w:rPr>
        <w:footnoteRef/>
      </w:r>
      <w:r w:rsidRPr="00461505">
        <w:t xml:space="preserve"> </w:t>
      </w:r>
      <w:r w:rsidRPr="00461505">
        <w:rPr>
          <w:i/>
        </w:rPr>
        <w:t xml:space="preserve">The Seventh-day Adventist Bible Commentary, </w:t>
      </w:r>
      <w:r w:rsidRPr="00461505">
        <w:t>vol. 6, p. 61.</w:t>
      </w:r>
    </w:p>
  </w:footnote>
  <w:footnote w:id="7">
    <w:p w:rsidR="0072019D" w:rsidRPr="00461505" w:rsidRDefault="0072019D" w:rsidP="0072019D">
      <w:pPr>
        <w:pStyle w:val="FootnoteText"/>
        <w:rPr>
          <w:i/>
        </w:rPr>
      </w:pPr>
      <w:r w:rsidRPr="00461505">
        <w:rPr>
          <w:rStyle w:val="FootnoteReference"/>
        </w:rPr>
        <w:footnoteRef/>
      </w:r>
      <w:r w:rsidRPr="00461505">
        <w:t xml:space="preserve"> </w:t>
      </w:r>
      <w:proofErr w:type="gramStart"/>
      <w:r w:rsidRPr="00461505">
        <w:t xml:space="preserve">Yoder, </w:t>
      </w:r>
      <w:r w:rsidRPr="00461505">
        <w:rPr>
          <w:i/>
        </w:rPr>
        <w:t>op. cit.</w:t>
      </w:r>
      <w:proofErr w:type="gramEnd"/>
    </w:p>
  </w:footnote>
  <w:footnote w:id="8">
    <w:p w:rsidR="0072019D" w:rsidRPr="00461505" w:rsidRDefault="0072019D" w:rsidP="0072019D">
      <w:pPr>
        <w:tabs>
          <w:tab w:val="left" w:pos="374"/>
        </w:tabs>
        <w:rPr>
          <w:sz w:val="20"/>
          <w:szCs w:val="20"/>
          <w:lang w:val="it-IT"/>
        </w:rPr>
      </w:pPr>
      <w:r w:rsidRPr="00461505">
        <w:rPr>
          <w:rStyle w:val="FootnoteReference"/>
          <w:sz w:val="20"/>
          <w:szCs w:val="20"/>
        </w:rPr>
        <w:footnoteRef/>
      </w:r>
      <w:r w:rsidRPr="00461505">
        <w:rPr>
          <w:sz w:val="20"/>
          <w:szCs w:val="20"/>
        </w:rPr>
        <w:t xml:space="preserve"> </w:t>
      </w:r>
      <w:r w:rsidRPr="00461505">
        <w:rPr>
          <w:sz w:val="20"/>
          <w:szCs w:val="20"/>
          <w:lang w:val="it-IT"/>
        </w:rPr>
        <w:t xml:space="preserve">Yoder, </w:t>
      </w:r>
      <w:r w:rsidRPr="00461505">
        <w:rPr>
          <w:i/>
          <w:sz w:val="20"/>
          <w:szCs w:val="20"/>
          <w:lang w:val="it-IT"/>
        </w:rPr>
        <w:t>op. cit.</w:t>
      </w:r>
    </w:p>
    <w:p w:rsidR="0072019D" w:rsidRPr="00461505" w:rsidRDefault="0072019D" w:rsidP="0072019D">
      <w:pPr>
        <w:pStyle w:val="FootnoteText"/>
        <w:rPr>
          <w:lang w:val="it-IT"/>
        </w:rPr>
      </w:pPr>
    </w:p>
  </w:footnote>
  <w:footnote w:id="9">
    <w:p w:rsidR="0072019D" w:rsidRPr="00461505" w:rsidRDefault="0072019D" w:rsidP="009134D8">
      <w:pPr>
        <w:tabs>
          <w:tab w:val="left" w:pos="374"/>
        </w:tabs>
        <w:ind w:left="207" w:hanging="135"/>
        <w:rPr>
          <w:i/>
          <w:sz w:val="20"/>
          <w:szCs w:val="20"/>
        </w:rPr>
      </w:pPr>
      <w:r w:rsidRPr="00461505">
        <w:rPr>
          <w:rStyle w:val="FootnoteReference"/>
          <w:sz w:val="20"/>
          <w:szCs w:val="20"/>
        </w:rPr>
        <w:footnoteRef/>
      </w:r>
      <w:r w:rsidRPr="00461505">
        <w:rPr>
          <w:sz w:val="20"/>
          <w:szCs w:val="20"/>
        </w:rPr>
        <w:t xml:space="preserve"> </w:t>
      </w:r>
      <w:proofErr w:type="spellStart"/>
      <w:r w:rsidRPr="00461505">
        <w:rPr>
          <w:rStyle w:val="text"/>
          <w:sz w:val="20"/>
          <w:szCs w:val="20"/>
        </w:rPr>
        <w:t>Shea</w:t>
      </w:r>
      <w:proofErr w:type="spellEnd"/>
      <w:r w:rsidRPr="00461505">
        <w:rPr>
          <w:rStyle w:val="text"/>
          <w:sz w:val="20"/>
          <w:szCs w:val="20"/>
        </w:rPr>
        <w:t xml:space="preserve">, William H.; </w:t>
      </w:r>
      <w:r w:rsidRPr="00461505">
        <w:rPr>
          <w:rStyle w:val="text"/>
          <w:i/>
          <w:sz w:val="20"/>
          <w:szCs w:val="20"/>
        </w:rPr>
        <w:t xml:space="preserve">Daniel: A Reader’s Guide </w:t>
      </w:r>
      <w:r w:rsidRPr="00461505">
        <w:rPr>
          <w:rStyle w:val="text"/>
          <w:sz w:val="20"/>
          <w:szCs w:val="20"/>
        </w:rPr>
        <w:t>(Pacific Press Publishing Association, 2005; quote 122), p. 120</w:t>
      </w:r>
      <w:r w:rsidR="0013644F" w:rsidRPr="00461505">
        <w:rPr>
          <w:rStyle w:val="text"/>
          <w:sz w:val="20"/>
          <w:szCs w:val="20"/>
        </w:rPr>
        <w:t xml:space="preserve"> (emphasis added)</w:t>
      </w:r>
      <w:r w:rsidRPr="00461505">
        <w:rPr>
          <w:rStyle w:val="text"/>
          <w:sz w:val="20"/>
          <w:szCs w:val="20"/>
        </w:rPr>
        <w:t>.</w:t>
      </w:r>
    </w:p>
  </w:footnote>
  <w:footnote w:id="10">
    <w:p w:rsidR="0072019D" w:rsidRPr="00461505" w:rsidRDefault="0072019D" w:rsidP="0072019D">
      <w:pPr>
        <w:pStyle w:val="FootnoteText"/>
      </w:pPr>
      <w:r w:rsidRPr="00461505">
        <w:rPr>
          <w:rStyle w:val="FootnoteReference"/>
        </w:rPr>
        <w:footnoteRef/>
      </w:r>
      <w:r w:rsidRPr="00461505">
        <w:t xml:space="preserve"> </w:t>
      </w:r>
      <w:proofErr w:type="gramStart"/>
      <w:r w:rsidRPr="00461505">
        <w:rPr>
          <w:i/>
        </w:rPr>
        <w:t>Ibid.,</w:t>
      </w:r>
      <w:proofErr w:type="gramEnd"/>
      <w:r w:rsidRPr="00461505">
        <w:t xml:space="preserve"> p. 6.</w:t>
      </w:r>
    </w:p>
  </w:footnote>
  <w:footnote w:id="11">
    <w:p w:rsidR="009134D8" w:rsidRDefault="009134D8" w:rsidP="009134D8">
      <w:pPr>
        <w:pStyle w:val="FootnoteText"/>
        <w:ind w:left="207" w:hanging="207"/>
      </w:pPr>
      <w:r>
        <w:rPr>
          <w:rStyle w:val="FootnoteReference"/>
        </w:rPr>
        <w:footnoteRef/>
      </w:r>
      <w:r>
        <w:t xml:space="preserve"> </w:t>
      </w:r>
      <w:r w:rsidRPr="000A32F2">
        <w:t>“Symposium on Daniel,” Frank B. Holbrook, Ed</w:t>
      </w:r>
      <w:r w:rsidRPr="000A32F2">
        <w:t>i</w:t>
      </w:r>
      <w:r w:rsidRPr="000A32F2">
        <w:t>tor, Biblical Research Institute, General Conference of Seventh-day Adventist</w:t>
      </w:r>
      <w:r>
        <w:t>, Washington, D.C. 20012 (1986).</w:t>
      </w:r>
    </w:p>
  </w:footnote>
  <w:footnote w:id="12">
    <w:p w:rsidR="0072019D" w:rsidRPr="00461505" w:rsidRDefault="0072019D" w:rsidP="0072019D">
      <w:pPr>
        <w:pStyle w:val="FootnoteText"/>
      </w:pPr>
      <w:r w:rsidRPr="00461505">
        <w:rPr>
          <w:rStyle w:val="FootnoteReference"/>
        </w:rPr>
        <w:footnoteRef/>
      </w:r>
      <w:r w:rsidRPr="00461505">
        <w:t xml:space="preserve"> Power </w:t>
      </w:r>
      <w:proofErr w:type="spellStart"/>
      <w:r w:rsidRPr="00461505">
        <w:t>BibleCD</w:t>
      </w:r>
      <w:proofErr w:type="spellEnd"/>
      <w:r w:rsidRPr="00461505">
        <w:t xml:space="preserve">, Albert Barnes, </w:t>
      </w:r>
      <w:r w:rsidRPr="00461505">
        <w:rPr>
          <w:i/>
        </w:rPr>
        <w:t>Notes on the Bible – Daniel 8:11.</w:t>
      </w:r>
    </w:p>
  </w:footnote>
  <w:footnote w:id="13">
    <w:p w:rsidR="0072019D" w:rsidRPr="00461505" w:rsidRDefault="0072019D" w:rsidP="00DD48C3">
      <w:pPr>
        <w:pStyle w:val="FootnoteText"/>
        <w:ind w:left="225" w:hanging="225"/>
      </w:pPr>
      <w:r w:rsidRPr="00461505">
        <w:rPr>
          <w:rStyle w:val="FootnoteReference"/>
        </w:rPr>
        <w:footnoteRef/>
      </w:r>
      <w:r w:rsidR="00DD48C3" w:rsidRPr="00461505">
        <w:t xml:space="preserve"> </w:t>
      </w:r>
      <w:proofErr w:type="spellStart"/>
      <w:proofErr w:type="gramStart"/>
      <w:r w:rsidR="00DD48C3" w:rsidRPr="00461505">
        <w:t>Keil</w:t>
      </w:r>
      <w:proofErr w:type="spellEnd"/>
      <w:r w:rsidR="00DD48C3" w:rsidRPr="00461505">
        <w:t xml:space="preserve"> &amp; </w:t>
      </w:r>
      <w:proofErr w:type="spellStart"/>
      <w:r w:rsidR="00DD48C3" w:rsidRPr="00461505">
        <w:t>Delitzsch</w:t>
      </w:r>
      <w:proofErr w:type="spellEnd"/>
      <w:r w:rsidR="00DD48C3" w:rsidRPr="00461505">
        <w:t xml:space="preserve">; </w:t>
      </w:r>
      <w:r w:rsidR="00DD48C3" w:rsidRPr="00461505">
        <w:rPr>
          <w:i/>
        </w:rPr>
        <w:t xml:space="preserve">Commentary on the Old Testament </w:t>
      </w:r>
      <w:r w:rsidR="00DD48C3" w:rsidRPr="00461505">
        <w:t>(Hendrickson Publishers, 2</w:t>
      </w:r>
      <w:r w:rsidR="00DD48C3" w:rsidRPr="00461505">
        <w:rPr>
          <w:vertAlign w:val="superscript"/>
        </w:rPr>
        <w:t>nd</w:t>
      </w:r>
      <w:r w:rsidR="00DD48C3" w:rsidRPr="00461505">
        <w:t xml:space="preserve"> Ed. March 2006), </w:t>
      </w:r>
      <w:proofErr w:type="spellStart"/>
      <w:r w:rsidRPr="00461505">
        <w:t>vol</w:t>
      </w:r>
      <w:proofErr w:type="spellEnd"/>
      <w:r w:rsidRPr="00461505">
        <w:t xml:space="preserve"> 9, pp. 690-691.</w:t>
      </w:r>
      <w:proofErr w:type="gramEnd"/>
    </w:p>
  </w:footnote>
  <w:footnote w:id="14">
    <w:p w:rsidR="0072019D" w:rsidRPr="00461505" w:rsidRDefault="0072019D" w:rsidP="0072019D">
      <w:pPr>
        <w:rPr>
          <w:sz w:val="20"/>
          <w:szCs w:val="20"/>
        </w:rPr>
      </w:pPr>
      <w:r w:rsidRPr="00461505">
        <w:rPr>
          <w:rStyle w:val="FootnoteReference"/>
          <w:sz w:val="20"/>
          <w:szCs w:val="20"/>
        </w:rPr>
        <w:footnoteRef/>
      </w:r>
      <w:r w:rsidRPr="00461505">
        <w:rPr>
          <w:sz w:val="20"/>
          <w:szCs w:val="20"/>
          <w:lang w:bidi="he-IL"/>
        </w:rPr>
        <w:t xml:space="preserve"> </w:t>
      </w:r>
      <w:r w:rsidRPr="00461505">
        <w:rPr>
          <w:sz w:val="20"/>
          <w:szCs w:val="20"/>
        </w:rPr>
        <w:t xml:space="preserve">Harris, R. Laird, et al. in </w:t>
      </w:r>
      <w:r w:rsidRPr="00461505">
        <w:rPr>
          <w:i/>
          <w:iCs/>
          <w:sz w:val="20"/>
          <w:szCs w:val="20"/>
        </w:rPr>
        <w:t xml:space="preserve">Theological Wordbook of the Old Testament, </w:t>
      </w:r>
      <w:r w:rsidRPr="00461505">
        <w:rPr>
          <w:sz w:val="20"/>
          <w:szCs w:val="20"/>
        </w:rPr>
        <w:t>vol. II, p. 1845a.</w:t>
      </w:r>
    </w:p>
  </w:footnote>
  <w:footnote w:id="15">
    <w:p w:rsidR="0072019D" w:rsidRPr="00461505" w:rsidRDefault="0072019D" w:rsidP="0072019D">
      <w:pPr>
        <w:autoSpaceDE w:val="0"/>
        <w:autoSpaceDN w:val="0"/>
        <w:adjustRightInd w:val="0"/>
        <w:ind w:left="234" w:hanging="234"/>
        <w:rPr>
          <w:sz w:val="20"/>
          <w:szCs w:val="20"/>
          <w:lang w:bidi="he-IL"/>
        </w:rPr>
      </w:pPr>
      <w:r w:rsidRPr="00461505">
        <w:rPr>
          <w:rStyle w:val="FootnoteReference"/>
          <w:sz w:val="20"/>
          <w:szCs w:val="20"/>
        </w:rPr>
        <w:footnoteRef/>
      </w:r>
      <w:r w:rsidRPr="00461505">
        <w:rPr>
          <w:sz w:val="20"/>
          <w:szCs w:val="20"/>
        </w:rPr>
        <w:t xml:space="preserve"> </w:t>
      </w:r>
      <w:r w:rsidRPr="00461505">
        <w:rPr>
          <w:sz w:val="20"/>
          <w:szCs w:val="20"/>
          <w:lang w:bidi="he-IL"/>
        </w:rPr>
        <w:t xml:space="preserve">Bibliography: </w:t>
      </w:r>
      <w:proofErr w:type="spellStart"/>
      <w:r w:rsidRPr="00461505">
        <w:rPr>
          <w:sz w:val="20"/>
          <w:szCs w:val="20"/>
          <w:lang w:bidi="he-IL"/>
        </w:rPr>
        <w:t>Gelin</w:t>
      </w:r>
      <w:proofErr w:type="spellEnd"/>
      <w:r w:rsidRPr="00461505">
        <w:rPr>
          <w:sz w:val="20"/>
          <w:szCs w:val="20"/>
          <w:lang w:bidi="he-IL"/>
        </w:rPr>
        <w:t xml:space="preserve">, Albert, Sin in the Bible, </w:t>
      </w:r>
      <w:proofErr w:type="spellStart"/>
      <w:r w:rsidRPr="00461505">
        <w:rPr>
          <w:sz w:val="20"/>
          <w:szCs w:val="20"/>
          <w:lang w:bidi="he-IL"/>
        </w:rPr>
        <w:t>Desclee</w:t>
      </w:r>
      <w:proofErr w:type="spellEnd"/>
      <w:r w:rsidRPr="00461505">
        <w:rPr>
          <w:sz w:val="20"/>
          <w:szCs w:val="20"/>
          <w:lang w:bidi="he-IL"/>
        </w:rPr>
        <w:t xml:space="preserve">, 1964. </w:t>
      </w:r>
      <w:proofErr w:type="spellStart"/>
      <w:r w:rsidRPr="00461505">
        <w:rPr>
          <w:sz w:val="20"/>
          <w:szCs w:val="20"/>
          <w:lang w:bidi="he-IL"/>
        </w:rPr>
        <w:t>Girdlestone</w:t>
      </w:r>
      <w:proofErr w:type="spellEnd"/>
      <w:r w:rsidRPr="00461505">
        <w:rPr>
          <w:sz w:val="20"/>
          <w:szCs w:val="20"/>
          <w:lang w:bidi="he-IL"/>
        </w:rPr>
        <w:t xml:space="preserve">, R. B., SOT, pp. 26-85., Stefan, Sin in the Old Testament, Rome: Herder, 1963. Quell, G., Sin, </w:t>
      </w:r>
      <w:proofErr w:type="gramStart"/>
      <w:r w:rsidRPr="00461505">
        <w:rPr>
          <w:sz w:val="20"/>
          <w:szCs w:val="20"/>
          <w:lang w:bidi="he-IL"/>
        </w:rPr>
        <w:t>London</w:t>
      </w:r>
      <w:proofErr w:type="gramEnd"/>
      <w:r w:rsidRPr="00461505">
        <w:rPr>
          <w:sz w:val="20"/>
          <w:szCs w:val="20"/>
          <w:lang w:bidi="he-IL"/>
        </w:rPr>
        <w:t xml:space="preserve">: Adam and Charles Black. 1951. Smith, C. R., </w:t>
      </w:r>
      <w:proofErr w:type="gramStart"/>
      <w:r w:rsidRPr="00461505">
        <w:rPr>
          <w:sz w:val="20"/>
          <w:szCs w:val="20"/>
          <w:lang w:bidi="he-IL"/>
        </w:rPr>
        <w:t>The</w:t>
      </w:r>
      <w:proofErr w:type="gramEnd"/>
      <w:r w:rsidRPr="00461505">
        <w:rPr>
          <w:sz w:val="20"/>
          <w:szCs w:val="20"/>
          <w:lang w:bidi="he-IL"/>
        </w:rPr>
        <w:t xml:space="preserve"> Bible Doctrine of Sin, London: Epworth, 1953. TDNT, I, pp. 268-93. THAT, II, pp. 488-94. G.H.L. 0193.0</w:t>
      </w:r>
    </w:p>
    <w:p w:rsidR="0072019D" w:rsidRPr="00461505" w:rsidRDefault="0072019D" w:rsidP="0072019D">
      <w:pPr>
        <w:pStyle w:val="FootnoteText"/>
      </w:pPr>
    </w:p>
  </w:footnote>
  <w:footnote w:id="16">
    <w:p w:rsidR="0072019D" w:rsidRPr="00461505" w:rsidRDefault="0072019D" w:rsidP="0072019D">
      <w:pPr>
        <w:tabs>
          <w:tab w:val="left" w:pos="374"/>
        </w:tabs>
        <w:rPr>
          <w:sz w:val="20"/>
          <w:szCs w:val="20"/>
        </w:rPr>
      </w:pPr>
      <w:r w:rsidRPr="00461505">
        <w:rPr>
          <w:rStyle w:val="FootnoteReference"/>
          <w:sz w:val="20"/>
          <w:szCs w:val="20"/>
        </w:rPr>
        <w:footnoteRef/>
      </w:r>
      <w:r w:rsidRPr="00461505">
        <w:rPr>
          <w:sz w:val="20"/>
          <w:szCs w:val="20"/>
        </w:rPr>
        <w:t xml:space="preserve"> </w:t>
      </w:r>
      <w:proofErr w:type="gramStart"/>
      <w:r w:rsidRPr="00461505">
        <w:rPr>
          <w:sz w:val="20"/>
          <w:szCs w:val="20"/>
        </w:rPr>
        <w:t xml:space="preserve">Ford, Desmond; </w:t>
      </w:r>
      <w:r w:rsidRPr="00461505">
        <w:rPr>
          <w:i/>
          <w:sz w:val="20"/>
          <w:szCs w:val="20"/>
        </w:rPr>
        <w:t xml:space="preserve">Daniel, </w:t>
      </w:r>
      <w:r w:rsidRPr="00461505">
        <w:rPr>
          <w:sz w:val="20"/>
          <w:szCs w:val="20"/>
        </w:rPr>
        <w:t>p. 283 (1978).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9D" w:rsidRDefault="00720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9D" w:rsidRDefault="00720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9D" w:rsidRDefault="00720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F94"/>
    <w:multiLevelType w:val="hybridMultilevel"/>
    <w:tmpl w:val="AE0690B4"/>
    <w:lvl w:ilvl="0" w:tplc="393E5B08">
      <w:start w:val="1"/>
      <w:numFmt w:val="bullet"/>
      <w:lvlText w:val=""/>
      <w:lvlJc w:val="left"/>
      <w:pPr>
        <w:tabs>
          <w:tab w:val="num" w:pos="360"/>
        </w:tabs>
        <w:ind w:left="720" w:hanging="360"/>
      </w:pPr>
      <w:rPr>
        <w:rFonts w:ascii="Symbol" w:hAnsi="Symbol" w:hint="default"/>
        <w:sz w:val="20"/>
        <w:szCs w:val="20"/>
        <w:u w:val="none"/>
      </w:rPr>
    </w:lvl>
    <w:lvl w:ilvl="1" w:tplc="0F381A76">
      <w:start w:val="1"/>
      <w:numFmt w:val="bullet"/>
      <w:lvlText w:val=""/>
      <w:lvlJc w:val="left"/>
      <w:pPr>
        <w:tabs>
          <w:tab w:val="num" w:pos="1080"/>
        </w:tabs>
        <w:ind w:left="1440" w:hanging="360"/>
      </w:pPr>
      <w:rPr>
        <w:rFonts w:ascii="Symbol" w:hAnsi="Symbol" w:hint="default"/>
        <w:sz w:val="20"/>
        <w:szCs w:val="2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C0AC4"/>
    <w:multiLevelType w:val="hybridMultilevel"/>
    <w:tmpl w:val="724C4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E1A18"/>
    <w:multiLevelType w:val="hybridMultilevel"/>
    <w:tmpl w:val="195430DE"/>
    <w:lvl w:ilvl="0" w:tplc="AF528CC6">
      <w:start w:val="1"/>
      <w:numFmt w:val="bullet"/>
      <w:lvlText w:val=""/>
      <w:lvlJc w:val="left"/>
      <w:pPr>
        <w:tabs>
          <w:tab w:val="num" w:pos="1080"/>
        </w:tabs>
        <w:ind w:left="1440" w:hanging="360"/>
      </w:pPr>
      <w:rPr>
        <w:rFonts w:ascii="Symbol" w:hAnsi="Symbol" w:hint="default"/>
        <w:sz w:val="20"/>
        <w:szCs w:val="20"/>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C63018"/>
    <w:multiLevelType w:val="hybridMultilevel"/>
    <w:tmpl w:val="703C26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A1A1D"/>
    <w:multiLevelType w:val="hybridMultilevel"/>
    <w:tmpl w:val="39969EA8"/>
    <w:lvl w:ilvl="0" w:tplc="AF528CC6">
      <w:start w:val="1"/>
      <w:numFmt w:val="bullet"/>
      <w:lvlText w:val=""/>
      <w:lvlJc w:val="left"/>
      <w:pPr>
        <w:tabs>
          <w:tab w:val="num" w:pos="720"/>
        </w:tabs>
        <w:ind w:left="1080" w:hanging="360"/>
      </w:pPr>
      <w:rPr>
        <w:rFonts w:ascii="Symbol" w:hAnsi="Symbol" w:hint="default"/>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FC357F"/>
    <w:multiLevelType w:val="hybridMultilevel"/>
    <w:tmpl w:val="E8F6D718"/>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B6F17"/>
    <w:multiLevelType w:val="hybridMultilevel"/>
    <w:tmpl w:val="4EDCDA1E"/>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B4F9C"/>
    <w:multiLevelType w:val="hybridMultilevel"/>
    <w:tmpl w:val="264E05B2"/>
    <w:lvl w:ilvl="0" w:tplc="1DEE9D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5374BF"/>
    <w:multiLevelType w:val="hybridMultilevel"/>
    <w:tmpl w:val="29FC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A4096"/>
    <w:multiLevelType w:val="hybridMultilevel"/>
    <w:tmpl w:val="DCA2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201B4"/>
    <w:multiLevelType w:val="hybridMultilevel"/>
    <w:tmpl w:val="8AE855A8"/>
    <w:lvl w:ilvl="0" w:tplc="85F44C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CF2A17"/>
    <w:multiLevelType w:val="hybridMultilevel"/>
    <w:tmpl w:val="D618FD5A"/>
    <w:lvl w:ilvl="0" w:tplc="7612EF9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6C1824"/>
    <w:multiLevelType w:val="hybridMultilevel"/>
    <w:tmpl w:val="BFEC743A"/>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592396"/>
    <w:multiLevelType w:val="hybridMultilevel"/>
    <w:tmpl w:val="D370F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2F25DB"/>
    <w:multiLevelType w:val="hybridMultilevel"/>
    <w:tmpl w:val="F066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16DB6"/>
    <w:multiLevelType w:val="hybridMultilevel"/>
    <w:tmpl w:val="4F1AFC3C"/>
    <w:lvl w:ilvl="0" w:tplc="C8DEA268">
      <w:start w:val="1"/>
      <w:numFmt w:val="decimal"/>
      <w:lvlText w:val="%1."/>
      <w:lvlJc w:val="left"/>
      <w:pPr>
        <w:tabs>
          <w:tab w:val="num" w:pos="765"/>
        </w:tabs>
        <w:ind w:left="76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7C632F"/>
    <w:multiLevelType w:val="hybridMultilevel"/>
    <w:tmpl w:val="AB4E3AD6"/>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521CA4"/>
    <w:multiLevelType w:val="hybridMultilevel"/>
    <w:tmpl w:val="D5E06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3813B8"/>
    <w:multiLevelType w:val="hybridMultilevel"/>
    <w:tmpl w:val="58729B5E"/>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4F36AB"/>
    <w:multiLevelType w:val="hybridMultilevel"/>
    <w:tmpl w:val="1534EEAC"/>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B859C4"/>
    <w:multiLevelType w:val="hybridMultilevel"/>
    <w:tmpl w:val="FE9067A4"/>
    <w:lvl w:ilvl="0" w:tplc="7612EF9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482FC6"/>
    <w:multiLevelType w:val="hybridMultilevel"/>
    <w:tmpl w:val="ADA4FEA4"/>
    <w:lvl w:ilvl="0" w:tplc="737E2F8C">
      <w:start w:val="1"/>
      <w:numFmt w:val="decimal"/>
      <w:lvlText w:val="%1."/>
      <w:lvlJc w:val="left"/>
      <w:pPr>
        <w:tabs>
          <w:tab w:val="num" w:pos="1080"/>
        </w:tabs>
        <w:ind w:left="1080" w:hanging="72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4F2303"/>
    <w:multiLevelType w:val="multilevel"/>
    <w:tmpl w:val="C14A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FE6744"/>
    <w:multiLevelType w:val="hybridMultilevel"/>
    <w:tmpl w:val="BC34A886"/>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C056A1A"/>
    <w:multiLevelType w:val="hybridMultilevel"/>
    <w:tmpl w:val="61405608"/>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8470B3"/>
    <w:multiLevelType w:val="hybridMultilevel"/>
    <w:tmpl w:val="F86E5624"/>
    <w:lvl w:ilvl="0" w:tplc="691A8CF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457B97"/>
    <w:multiLevelType w:val="hybridMultilevel"/>
    <w:tmpl w:val="4520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F00014"/>
    <w:multiLevelType w:val="hybridMultilevel"/>
    <w:tmpl w:val="7C2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687BD3"/>
    <w:multiLevelType w:val="hybridMultilevel"/>
    <w:tmpl w:val="3036F914"/>
    <w:lvl w:ilvl="0" w:tplc="1DEE9D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F436443"/>
    <w:multiLevelType w:val="hybridMultilevel"/>
    <w:tmpl w:val="7E88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B01D65"/>
    <w:multiLevelType w:val="hybridMultilevel"/>
    <w:tmpl w:val="B8529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2390058"/>
    <w:multiLevelType w:val="multilevel"/>
    <w:tmpl w:val="DDEC6826"/>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7008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3ED503C"/>
    <w:multiLevelType w:val="multilevel"/>
    <w:tmpl w:val="8C5C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4C7150"/>
    <w:multiLevelType w:val="hybridMultilevel"/>
    <w:tmpl w:val="96A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FA78F5"/>
    <w:multiLevelType w:val="hybridMultilevel"/>
    <w:tmpl w:val="FAD8E99C"/>
    <w:lvl w:ilvl="0" w:tplc="A0348144">
      <w:start w:val="1"/>
      <w:numFmt w:val="decimal"/>
      <w:lvlText w:val="%1."/>
      <w:lvlJc w:val="left"/>
      <w:pPr>
        <w:tabs>
          <w:tab w:val="num" w:pos="720"/>
        </w:tabs>
        <w:ind w:left="720" w:hanging="360"/>
      </w:pPr>
      <w:rPr>
        <w:rFonts w:hint="default"/>
      </w:rPr>
    </w:lvl>
    <w:lvl w:ilvl="1" w:tplc="87287C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8A95F15"/>
    <w:multiLevelType w:val="hybridMultilevel"/>
    <w:tmpl w:val="F9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C62686"/>
    <w:multiLevelType w:val="hybridMultilevel"/>
    <w:tmpl w:val="25FE0B14"/>
    <w:lvl w:ilvl="0" w:tplc="DB7EFB58">
      <w:start w:val="1"/>
      <w:numFmt w:val="bullet"/>
      <w:lvlText w:val=""/>
      <w:lvlJc w:val="left"/>
      <w:pPr>
        <w:tabs>
          <w:tab w:val="num" w:pos="7796"/>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B0C68C3"/>
    <w:multiLevelType w:val="hybridMultilevel"/>
    <w:tmpl w:val="AF561B60"/>
    <w:lvl w:ilvl="0" w:tplc="AAC4C14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D843EEC"/>
    <w:multiLevelType w:val="hybridMultilevel"/>
    <w:tmpl w:val="26B09136"/>
    <w:lvl w:ilvl="0" w:tplc="393E5B08">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F0C5E50"/>
    <w:multiLevelType w:val="hybridMultilevel"/>
    <w:tmpl w:val="C17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AD130E"/>
    <w:multiLevelType w:val="hybridMultilevel"/>
    <w:tmpl w:val="4C862A52"/>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1B92A74"/>
    <w:multiLevelType w:val="hybridMultilevel"/>
    <w:tmpl w:val="E4787C0E"/>
    <w:lvl w:ilvl="0" w:tplc="AF528CC6">
      <w:start w:val="1"/>
      <w:numFmt w:val="bullet"/>
      <w:lvlText w:val=""/>
      <w:lvlJc w:val="left"/>
      <w:pPr>
        <w:tabs>
          <w:tab w:val="num" w:pos="1080"/>
        </w:tabs>
        <w:ind w:left="1440" w:hanging="360"/>
      </w:pPr>
      <w:rPr>
        <w:rFonts w:ascii="Symbol" w:hAnsi="Symbol" w:hint="default"/>
        <w:sz w:val="20"/>
        <w:szCs w:val="20"/>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440F32E2"/>
    <w:multiLevelType w:val="hybridMultilevel"/>
    <w:tmpl w:val="71148D90"/>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4583318"/>
    <w:multiLevelType w:val="hybridMultilevel"/>
    <w:tmpl w:val="B50C2864"/>
    <w:lvl w:ilvl="0" w:tplc="DB7EFB58">
      <w:start w:val="1"/>
      <w:numFmt w:val="bullet"/>
      <w:lvlText w:val=""/>
      <w:lvlJc w:val="left"/>
      <w:pPr>
        <w:tabs>
          <w:tab w:val="num" w:pos="7796"/>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62D5C71"/>
    <w:multiLevelType w:val="hybridMultilevel"/>
    <w:tmpl w:val="377C1186"/>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C180A7C"/>
    <w:multiLevelType w:val="hybridMultilevel"/>
    <w:tmpl w:val="E286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A31FE4"/>
    <w:multiLevelType w:val="hybridMultilevel"/>
    <w:tmpl w:val="6322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2C2E1C"/>
    <w:multiLevelType w:val="hybridMultilevel"/>
    <w:tmpl w:val="5CA6A8EC"/>
    <w:lvl w:ilvl="0" w:tplc="AAC4C14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E486EE7"/>
    <w:multiLevelType w:val="hybridMultilevel"/>
    <w:tmpl w:val="D61C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654540"/>
    <w:multiLevelType w:val="hybridMultilevel"/>
    <w:tmpl w:val="2B6C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E64A8D"/>
    <w:multiLevelType w:val="hybridMultilevel"/>
    <w:tmpl w:val="AF5A8916"/>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13B0432"/>
    <w:multiLevelType w:val="hybridMultilevel"/>
    <w:tmpl w:val="40E8717C"/>
    <w:lvl w:ilvl="0" w:tplc="AAC4C14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308332A"/>
    <w:multiLevelType w:val="hybridMultilevel"/>
    <w:tmpl w:val="0F765D9E"/>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3860F57"/>
    <w:multiLevelType w:val="hybridMultilevel"/>
    <w:tmpl w:val="8A02E662"/>
    <w:lvl w:ilvl="0" w:tplc="1DEE9D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52B283A"/>
    <w:multiLevelType w:val="multilevel"/>
    <w:tmpl w:val="C80A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C10297"/>
    <w:multiLevelType w:val="hybridMultilevel"/>
    <w:tmpl w:val="F83A7058"/>
    <w:lvl w:ilvl="0" w:tplc="DB7EFB58">
      <w:start w:val="1"/>
      <w:numFmt w:val="bullet"/>
      <w:lvlText w:val=""/>
      <w:lvlJc w:val="left"/>
      <w:pPr>
        <w:tabs>
          <w:tab w:val="num" w:pos="7796"/>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62C1E6D"/>
    <w:multiLevelType w:val="hybridMultilevel"/>
    <w:tmpl w:val="CBC03688"/>
    <w:lvl w:ilvl="0" w:tplc="AAC4C14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9FC5512"/>
    <w:multiLevelType w:val="multilevel"/>
    <w:tmpl w:val="B9AE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B411B38"/>
    <w:multiLevelType w:val="hybridMultilevel"/>
    <w:tmpl w:val="EB7A2C8E"/>
    <w:lvl w:ilvl="0" w:tplc="393E5B08">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6F6958"/>
    <w:multiLevelType w:val="multilevel"/>
    <w:tmpl w:val="4A94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B772116"/>
    <w:multiLevelType w:val="hybridMultilevel"/>
    <w:tmpl w:val="165ACAC8"/>
    <w:lvl w:ilvl="0" w:tplc="AAC4C14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5571E3"/>
    <w:multiLevelType w:val="hybridMultilevel"/>
    <w:tmpl w:val="D30608FE"/>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C8B14BC"/>
    <w:multiLevelType w:val="hybridMultilevel"/>
    <w:tmpl w:val="559A8172"/>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D95579B"/>
    <w:multiLevelType w:val="hybridMultilevel"/>
    <w:tmpl w:val="2722C7D0"/>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09500E1"/>
    <w:multiLevelType w:val="hybridMultilevel"/>
    <w:tmpl w:val="C196089E"/>
    <w:lvl w:ilvl="0" w:tplc="AF528CC6">
      <w:start w:val="1"/>
      <w:numFmt w:val="bullet"/>
      <w:lvlText w:val=""/>
      <w:lvlJc w:val="left"/>
      <w:pPr>
        <w:tabs>
          <w:tab w:val="num" w:pos="424"/>
        </w:tabs>
        <w:ind w:left="784" w:hanging="360"/>
      </w:pPr>
      <w:rPr>
        <w:rFonts w:ascii="Symbol" w:hAnsi="Symbol" w:hint="default"/>
        <w:sz w:val="20"/>
        <w:szCs w:val="20"/>
        <w:u w:val="none"/>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6">
    <w:nsid w:val="621510ED"/>
    <w:multiLevelType w:val="hybridMultilevel"/>
    <w:tmpl w:val="F02E92D0"/>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46131B9"/>
    <w:multiLevelType w:val="hybridMultilevel"/>
    <w:tmpl w:val="CAFCD4E0"/>
    <w:lvl w:ilvl="0" w:tplc="F18895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7BB3A04"/>
    <w:multiLevelType w:val="hybridMultilevel"/>
    <w:tmpl w:val="882A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7E6875"/>
    <w:multiLevelType w:val="hybridMultilevel"/>
    <w:tmpl w:val="4A16C3C2"/>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9C62DBB"/>
    <w:multiLevelType w:val="hybridMultilevel"/>
    <w:tmpl w:val="59D232D6"/>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A1B6239"/>
    <w:multiLevelType w:val="hybridMultilevel"/>
    <w:tmpl w:val="EFC282E2"/>
    <w:lvl w:ilvl="0" w:tplc="DB7EFB58">
      <w:start w:val="1"/>
      <w:numFmt w:val="bullet"/>
      <w:lvlText w:val=""/>
      <w:lvlJc w:val="left"/>
      <w:pPr>
        <w:tabs>
          <w:tab w:val="num" w:pos="7796"/>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A366D98"/>
    <w:multiLevelType w:val="hybridMultilevel"/>
    <w:tmpl w:val="6B9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A3A6E3B"/>
    <w:multiLevelType w:val="hybridMultilevel"/>
    <w:tmpl w:val="1C9E3DE2"/>
    <w:lvl w:ilvl="0" w:tplc="DB7EFB58">
      <w:start w:val="1"/>
      <w:numFmt w:val="bullet"/>
      <w:lvlText w:val=""/>
      <w:lvlJc w:val="left"/>
      <w:pPr>
        <w:tabs>
          <w:tab w:val="num" w:pos="7796"/>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B75450B"/>
    <w:multiLevelType w:val="hybridMultilevel"/>
    <w:tmpl w:val="E35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5D7043"/>
    <w:multiLevelType w:val="hybridMultilevel"/>
    <w:tmpl w:val="10B08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E7C4ACF"/>
    <w:multiLevelType w:val="hybridMultilevel"/>
    <w:tmpl w:val="0354FFDC"/>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3A00ACA"/>
    <w:multiLevelType w:val="hybridMultilevel"/>
    <w:tmpl w:val="4F8C1DFC"/>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87D194F"/>
    <w:multiLevelType w:val="hybridMultilevel"/>
    <w:tmpl w:val="1DE08E02"/>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87F6E19"/>
    <w:multiLevelType w:val="hybridMultilevel"/>
    <w:tmpl w:val="F372E682"/>
    <w:lvl w:ilvl="0" w:tplc="AAC4C14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8AA6442"/>
    <w:multiLevelType w:val="hybridMultilevel"/>
    <w:tmpl w:val="329AC38C"/>
    <w:lvl w:ilvl="0" w:tplc="83FA77E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340154"/>
    <w:multiLevelType w:val="hybridMultilevel"/>
    <w:tmpl w:val="2F6812E6"/>
    <w:lvl w:ilvl="0" w:tplc="AF528CC6">
      <w:start w:val="1"/>
      <w:numFmt w:val="bullet"/>
      <w:lvlText w:val=""/>
      <w:lvlJc w:val="left"/>
      <w:pPr>
        <w:tabs>
          <w:tab w:val="num" w:pos="360"/>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B9F5B81"/>
    <w:multiLevelType w:val="hybridMultilevel"/>
    <w:tmpl w:val="557ABF1C"/>
    <w:lvl w:ilvl="0" w:tplc="DB7EFB58">
      <w:start w:val="1"/>
      <w:numFmt w:val="bullet"/>
      <w:lvlText w:val=""/>
      <w:lvlJc w:val="left"/>
      <w:pPr>
        <w:tabs>
          <w:tab w:val="num" w:pos="7796"/>
        </w:tabs>
        <w:ind w:left="720" w:hanging="360"/>
      </w:pPr>
      <w:rPr>
        <w:rFonts w:ascii="Symbol" w:hAnsi="Symbol" w:hint="default"/>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1"/>
  </w:num>
  <w:num w:numId="3">
    <w:abstractNumId w:val="48"/>
  </w:num>
  <w:num w:numId="4">
    <w:abstractNumId w:val="7"/>
  </w:num>
  <w:num w:numId="5">
    <w:abstractNumId w:val="57"/>
  </w:num>
  <w:num w:numId="6">
    <w:abstractNumId w:val="54"/>
  </w:num>
  <w:num w:numId="7">
    <w:abstractNumId w:val="59"/>
  </w:num>
  <w:num w:numId="8">
    <w:abstractNumId w:val="39"/>
  </w:num>
  <w:num w:numId="9">
    <w:abstractNumId w:val="79"/>
  </w:num>
  <w:num w:numId="10">
    <w:abstractNumId w:val="38"/>
  </w:num>
  <w:num w:numId="11">
    <w:abstractNumId w:val="52"/>
  </w:num>
  <w:num w:numId="12">
    <w:abstractNumId w:val="20"/>
  </w:num>
  <w:num w:numId="13">
    <w:abstractNumId w:val="11"/>
  </w:num>
  <w:num w:numId="14">
    <w:abstractNumId w:val="0"/>
  </w:num>
  <w:num w:numId="15">
    <w:abstractNumId w:val="75"/>
  </w:num>
  <w:num w:numId="16">
    <w:abstractNumId w:val="13"/>
  </w:num>
  <w:num w:numId="17">
    <w:abstractNumId w:val="30"/>
  </w:num>
  <w:num w:numId="1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21"/>
  </w:num>
  <w:num w:numId="28">
    <w:abstractNumId w:val="2"/>
  </w:num>
  <w:num w:numId="29">
    <w:abstractNumId w:val="70"/>
  </w:num>
  <w:num w:numId="30">
    <w:abstractNumId w:val="53"/>
  </w:num>
  <w:num w:numId="31">
    <w:abstractNumId w:val="81"/>
  </w:num>
  <w:num w:numId="32">
    <w:abstractNumId w:val="42"/>
  </w:num>
  <w:num w:numId="33">
    <w:abstractNumId w:val="41"/>
  </w:num>
  <w:num w:numId="34">
    <w:abstractNumId w:val="19"/>
  </w:num>
  <w:num w:numId="35">
    <w:abstractNumId w:val="51"/>
  </w:num>
  <w:num w:numId="36">
    <w:abstractNumId w:val="4"/>
  </w:num>
  <w:num w:numId="37">
    <w:abstractNumId w:val="77"/>
  </w:num>
  <w:num w:numId="38">
    <w:abstractNumId w:val="69"/>
  </w:num>
  <w:num w:numId="39">
    <w:abstractNumId w:val="43"/>
  </w:num>
  <w:num w:numId="40">
    <w:abstractNumId w:val="5"/>
  </w:num>
  <w:num w:numId="41">
    <w:abstractNumId w:val="6"/>
  </w:num>
  <w:num w:numId="42">
    <w:abstractNumId w:val="16"/>
  </w:num>
  <w:num w:numId="43">
    <w:abstractNumId w:val="45"/>
  </w:num>
  <w:num w:numId="44">
    <w:abstractNumId w:val="63"/>
  </w:num>
  <w:num w:numId="45">
    <w:abstractNumId w:val="12"/>
  </w:num>
  <w:num w:numId="46">
    <w:abstractNumId w:val="23"/>
  </w:num>
  <w:num w:numId="47">
    <w:abstractNumId w:val="66"/>
  </w:num>
  <w:num w:numId="48">
    <w:abstractNumId w:val="76"/>
  </w:num>
  <w:num w:numId="49">
    <w:abstractNumId w:val="64"/>
  </w:num>
  <w:num w:numId="50">
    <w:abstractNumId w:val="65"/>
  </w:num>
  <w:num w:numId="51">
    <w:abstractNumId w:val="24"/>
  </w:num>
  <w:num w:numId="52">
    <w:abstractNumId w:val="18"/>
  </w:num>
  <w:num w:numId="53">
    <w:abstractNumId w:val="78"/>
  </w:num>
  <w:num w:numId="54">
    <w:abstractNumId w:val="62"/>
  </w:num>
  <w:num w:numId="55">
    <w:abstractNumId w:val="58"/>
  </w:num>
  <w:num w:numId="56">
    <w:abstractNumId w:val="31"/>
  </w:num>
  <w:num w:numId="57">
    <w:abstractNumId w:val="3"/>
  </w:num>
  <w:num w:numId="58">
    <w:abstractNumId w:val="17"/>
  </w:num>
  <w:num w:numId="59">
    <w:abstractNumId w:val="28"/>
  </w:num>
  <w:num w:numId="60">
    <w:abstractNumId w:val="55"/>
  </w:num>
  <w:num w:numId="61">
    <w:abstractNumId w:val="33"/>
  </w:num>
  <w:num w:numId="62">
    <w:abstractNumId w:val="60"/>
  </w:num>
  <w:num w:numId="63">
    <w:abstractNumId w:val="22"/>
  </w:num>
  <w:num w:numId="64">
    <w:abstractNumId w:val="29"/>
  </w:num>
  <w:num w:numId="65">
    <w:abstractNumId w:val="72"/>
  </w:num>
  <w:num w:numId="66">
    <w:abstractNumId w:val="15"/>
  </w:num>
  <w:num w:numId="67">
    <w:abstractNumId w:val="32"/>
  </w:num>
  <w:num w:numId="68">
    <w:abstractNumId w:val="8"/>
  </w:num>
  <w:num w:numId="69">
    <w:abstractNumId w:val="25"/>
  </w:num>
  <w:num w:numId="70">
    <w:abstractNumId w:val="36"/>
  </w:num>
  <w:num w:numId="71">
    <w:abstractNumId w:val="40"/>
  </w:num>
  <w:num w:numId="72">
    <w:abstractNumId w:val="14"/>
  </w:num>
  <w:num w:numId="73">
    <w:abstractNumId w:val="49"/>
  </w:num>
  <w:num w:numId="74">
    <w:abstractNumId w:val="46"/>
  </w:num>
  <w:num w:numId="75">
    <w:abstractNumId w:val="68"/>
  </w:num>
  <w:num w:numId="76">
    <w:abstractNumId w:val="80"/>
  </w:num>
  <w:num w:numId="77">
    <w:abstractNumId w:val="27"/>
  </w:num>
  <w:num w:numId="78">
    <w:abstractNumId w:val="26"/>
  </w:num>
  <w:num w:numId="79">
    <w:abstractNumId w:val="47"/>
  </w:num>
  <w:num w:numId="80">
    <w:abstractNumId w:val="9"/>
  </w:num>
  <w:num w:numId="81">
    <w:abstractNumId w:val="34"/>
  </w:num>
  <w:num w:numId="82">
    <w:abstractNumId w:val="50"/>
  </w:num>
  <w:num w:numId="83">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D4"/>
    <w:rsid w:val="00000B72"/>
    <w:rsid w:val="000022A4"/>
    <w:rsid w:val="0000348F"/>
    <w:rsid w:val="0000351A"/>
    <w:rsid w:val="00003724"/>
    <w:rsid w:val="000040F6"/>
    <w:rsid w:val="000061F0"/>
    <w:rsid w:val="0000739E"/>
    <w:rsid w:val="00007897"/>
    <w:rsid w:val="00007E73"/>
    <w:rsid w:val="00010ABD"/>
    <w:rsid w:val="00011753"/>
    <w:rsid w:val="000120A2"/>
    <w:rsid w:val="000123BD"/>
    <w:rsid w:val="00012624"/>
    <w:rsid w:val="000155C9"/>
    <w:rsid w:val="00017606"/>
    <w:rsid w:val="0001779F"/>
    <w:rsid w:val="00017BAF"/>
    <w:rsid w:val="00017C2C"/>
    <w:rsid w:val="00020136"/>
    <w:rsid w:val="00021729"/>
    <w:rsid w:val="00022285"/>
    <w:rsid w:val="000236D7"/>
    <w:rsid w:val="00023BDE"/>
    <w:rsid w:val="00023FBC"/>
    <w:rsid w:val="0002492A"/>
    <w:rsid w:val="000259A4"/>
    <w:rsid w:val="0002649E"/>
    <w:rsid w:val="000269DA"/>
    <w:rsid w:val="00026DFE"/>
    <w:rsid w:val="000274F3"/>
    <w:rsid w:val="000278C9"/>
    <w:rsid w:val="000302E0"/>
    <w:rsid w:val="00030664"/>
    <w:rsid w:val="000306EA"/>
    <w:rsid w:val="00030E94"/>
    <w:rsid w:val="00032321"/>
    <w:rsid w:val="00032AC9"/>
    <w:rsid w:val="000332BD"/>
    <w:rsid w:val="000333B9"/>
    <w:rsid w:val="000339B0"/>
    <w:rsid w:val="00035836"/>
    <w:rsid w:val="00035DAC"/>
    <w:rsid w:val="00036007"/>
    <w:rsid w:val="0003663E"/>
    <w:rsid w:val="000366E0"/>
    <w:rsid w:val="00036D65"/>
    <w:rsid w:val="00037348"/>
    <w:rsid w:val="00040735"/>
    <w:rsid w:val="0004118E"/>
    <w:rsid w:val="000419A0"/>
    <w:rsid w:val="00041E53"/>
    <w:rsid w:val="000428ED"/>
    <w:rsid w:val="00042FD0"/>
    <w:rsid w:val="000437E9"/>
    <w:rsid w:val="000451B3"/>
    <w:rsid w:val="00045B7D"/>
    <w:rsid w:val="00047862"/>
    <w:rsid w:val="00047BBA"/>
    <w:rsid w:val="0005024D"/>
    <w:rsid w:val="00051169"/>
    <w:rsid w:val="000511AF"/>
    <w:rsid w:val="0005159C"/>
    <w:rsid w:val="0005185E"/>
    <w:rsid w:val="00051F92"/>
    <w:rsid w:val="000520C3"/>
    <w:rsid w:val="000521AA"/>
    <w:rsid w:val="00052AC2"/>
    <w:rsid w:val="00052B08"/>
    <w:rsid w:val="000544FF"/>
    <w:rsid w:val="00054B68"/>
    <w:rsid w:val="0005557E"/>
    <w:rsid w:val="000557A0"/>
    <w:rsid w:val="00055F11"/>
    <w:rsid w:val="000562AA"/>
    <w:rsid w:val="000562F6"/>
    <w:rsid w:val="0005635E"/>
    <w:rsid w:val="00057AD0"/>
    <w:rsid w:val="00057D8C"/>
    <w:rsid w:val="00060267"/>
    <w:rsid w:val="00060566"/>
    <w:rsid w:val="00060DEC"/>
    <w:rsid w:val="00060EEF"/>
    <w:rsid w:val="00062256"/>
    <w:rsid w:val="0006299B"/>
    <w:rsid w:val="00062D45"/>
    <w:rsid w:val="00063D80"/>
    <w:rsid w:val="00064169"/>
    <w:rsid w:val="000646E1"/>
    <w:rsid w:val="00064EBD"/>
    <w:rsid w:val="00065276"/>
    <w:rsid w:val="0006543D"/>
    <w:rsid w:val="0006584F"/>
    <w:rsid w:val="000661C3"/>
    <w:rsid w:val="0006656F"/>
    <w:rsid w:val="00067125"/>
    <w:rsid w:val="000674A7"/>
    <w:rsid w:val="00067C60"/>
    <w:rsid w:val="00070A31"/>
    <w:rsid w:val="00070F02"/>
    <w:rsid w:val="00071CE4"/>
    <w:rsid w:val="00072027"/>
    <w:rsid w:val="0007232D"/>
    <w:rsid w:val="0007292B"/>
    <w:rsid w:val="0007489E"/>
    <w:rsid w:val="00074D78"/>
    <w:rsid w:val="000751F1"/>
    <w:rsid w:val="00075595"/>
    <w:rsid w:val="000756B8"/>
    <w:rsid w:val="00075F66"/>
    <w:rsid w:val="000761A3"/>
    <w:rsid w:val="00077DDE"/>
    <w:rsid w:val="00077F94"/>
    <w:rsid w:val="000800BB"/>
    <w:rsid w:val="000806C5"/>
    <w:rsid w:val="000812E0"/>
    <w:rsid w:val="00081912"/>
    <w:rsid w:val="00081C15"/>
    <w:rsid w:val="000827CA"/>
    <w:rsid w:val="00083680"/>
    <w:rsid w:val="000840F4"/>
    <w:rsid w:val="00085607"/>
    <w:rsid w:val="00085BEB"/>
    <w:rsid w:val="000866D1"/>
    <w:rsid w:val="00086AD3"/>
    <w:rsid w:val="000871D4"/>
    <w:rsid w:val="00087579"/>
    <w:rsid w:val="000901D3"/>
    <w:rsid w:val="00091F40"/>
    <w:rsid w:val="000922A4"/>
    <w:rsid w:val="00092667"/>
    <w:rsid w:val="00092F55"/>
    <w:rsid w:val="0009320D"/>
    <w:rsid w:val="00093759"/>
    <w:rsid w:val="00093C5C"/>
    <w:rsid w:val="0009411C"/>
    <w:rsid w:val="0009446D"/>
    <w:rsid w:val="00094571"/>
    <w:rsid w:val="00094DC7"/>
    <w:rsid w:val="00096969"/>
    <w:rsid w:val="00096C44"/>
    <w:rsid w:val="0009776B"/>
    <w:rsid w:val="0009781E"/>
    <w:rsid w:val="00097830"/>
    <w:rsid w:val="00097FF0"/>
    <w:rsid w:val="000A06BB"/>
    <w:rsid w:val="000A084F"/>
    <w:rsid w:val="000A1513"/>
    <w:rsid w:val="000A1D71"/>
    <w:rsid w:val="000A263E"/>
    <w:rsid w:val="000A2EEB"/>
    <w:rsid w:val="000A32F2"/>
    <w:rsid w:val="000A46DF"/>
    <w:rsid w:val="000A4E03"/>
    <w:rsid w:val="000A4E38"/>
    <w:rsid w:val="000A5845"/>
    <w:rsid w:val="000A5FDD"/>
    <w:rsid w:val="000A629B"/>
    <w:rsid w:val="000A7F13"/>
    <w:rsid w:val="000B2F0C"/>
    <w:rsid w:val="000B31F0"/>
    <w:rsid w:val="000B5BDC"/>
    <w:rsid w:val="000B63BA"/>
    <w:rsid w:val="000B671C"/>
    <w:rsid w:val="000B6B11"/>
    <w:rsid w:val="000B6C10"/>
    <w:rsid w:val="000B7148"/>
    <w:rsid w:val="000C17AA"/>
    <w:rsid w:val="000C1D4D"/>
    <w:rsid w:val="000C2154"/>
    <w:rsid w:val="000C22C4"/>
    <w:rsid w:val="000C2797"/>
    <w:rsid w:val="000C2B49"/>
    <w:rsid w:val="000C2CFC"/>
    <w:rsid w:val="000C37A8"/>
    <w:rsid w:val="000C446A"/>
    <w:rsid w:val="000C5489"/>
    <w:rsid w:val="000D0E99"/>
    <w:rsid w:val="000D0EA9"/>
    <w:rsid w:val="000D1008"/>
    <w:rsid w:val="000D14E1"/>
    <w:rsid w:val="000D2202"/>
    <w:rsid w:val="000D2525"/>
    <w:rsid w:val="000D2754"/>
    <w:rsid w:val="000D4AAB"/>
    <w:rsid w:val="000D71D7"/>
    <w:rsid w:val="000E05E9"/>
    <w:rsid w:val="000E0C7F"/>
    <w:rsid w:val="000E3306"/>
    <w:rsid w:val="000E3C16"/>
    <w:rsid w:val="000E4359"/>
    <w:rsid w:val="000E4468"/>
    <w:rsid w:val="000E4DBF"/>
    <w:rsid w:val="000E53C4"/>
    <w:rsid w:val="000E5501"/>
    <w:rsid w:val="000E6418"/>
    <w:rsid w:val="000E69C9"/>
    <w:rsid w:val="000E6FF7"/>
    <w:rsid w:val="000E7468"/>
    <w:rsid w:val="000E7851"/>
    <w:rsid w:val="000F0248"/>
    <w:rsid w:val="000F07B2"/>
    <w:rsid w:val="000F0B75"/>
    <w:rsid w:val="000F10E0"/>
    <w:rsid w:val="000F12D8"/>
    <w:rsid w:val="000F208D"/>
    <w:rsid w:val="000F22DB"/>
    <w:rsid w:val="000F41EB"/>
    <w:rsid w:val="000F453F"/>
    <w:rsid w:val="000F49A5"/>
    <w:rsid w:val="000F5B8F"/>
    <w:rsid w:val="000F648D"/>
    <w:rsid w:val="000F6F20"/>
    <w:rsid w:val="000F7028"/>
    <w:rsid w:val="000F7A88"/>
    <w:rsid w:val="000F7D65"/>
    <w:rsid w:val="001000AA"/>
    <w:rsid w:val="001003A5"/>
    <w:rsid w:val="0010059F"/>
    <w:rsid w:val="001013D9"/>
    <w:rsid w:val="0010217E"/>
    <w:rsid w:val="00102312"/>
    <w:rsid w:val="00102E2B"/>
    <w:rsid w:val="0010584F"/>
    <w:rsid w:val="00106EAB"/>
    <w:rsid w:val="00107C36"/>
    <w:rsid w:val="00107FAA"/>
    <w:rsid w:val="0011056B"/>
    <w:rsid w:val="00110F57"/>
    <w:rsid w:val="001113BB"/>
    <w:rsid w:val="00111502"/>
    <w:rsid w:val="00111600"/>
    <w:rsid w:val="00111ABE"/>
    <w:rsid w:val="00111C4F"/>
    <w:rsid w:val="00112606"/>
    <w:rsid w:val="00112C1F"/>
    <w:rsid w:val="00113F92"/>
    <w:rsid w:val="0011425E"/>
    <w:rsid w:val="001167E7"/>
    <w:rsid w:val="00116B79"/>
    <w:rsid w:val="00117170"/>
    <w:rsid w:val="001175AE"/>
    <w:rsid w:val="001209BB"/>
    <w:rsid w:val="001217DA"/>
    <w:rsid w:val="00121D3E"/>
    <w:rsid w:val="00121D58"/>
    <w:rsid w:val="00122004"/>
    <w:rsid w:val="0012306F"/>
    <w:rsid w:val="001232DE"/>
    <w:rsid w:val="001243D7"/>
    <w:rsid w:val="00124DD3"/>
    <w:rsid w:val="00124EEC"/>
    <w:rsid w:val="00125C08"/>
    <w:rsid w:val="00125FB2"/>
    <w:rsid w:val="0012615C"/>
    <w:rsid w:val="00126D47"/>
    <w:rsid w:val="00127200"/>
    <w:rsid w:val="001275DE"/>
    <w:rsid w:val="00127B95"/>
    <w:rsid w:val="00127BC8"/>
    <w:rsid w:val="00130101"/>
    <w:rsid w:val="001301C5"/>
    <w:rsid w:val="00133347"/>
    <w:rsid w:val="001337D3"/>
    <w:rsid w:val="00133C07"/>
    <w:rsid w:val="00133F52"/>
    <w:rsid w:val="0013493D"/>
    <w:rsid w:val="00134CA0"/>
    <w:rsid w:val="001352E8"/>
    <w:rsid w:val="00135460"/>
    <w:rsid w:val="001362FD"/>
    <w:rsid w:val="0013644F"/>
    <w:rsid w:val="00137270"/>
    <w:rsid w:val="0013742D"/>
    <w:rsid w:val="001406A1"/>
    <w:rsid w:val="00140B1A"/>
    <w:rsid w:val="00140D9E"/>
    <w:rsid w:val="001416DE"/>
    <w:rsid w:val="00141EF8"/>
    <w:rsid w:val="0014286A"/>
    <w:rsid w:val="00142A29"/>
    <w:rsid w:val="00142BBB"/>
    <w:rsid w:val="00142C6F"/>
    <w:rsid w:val="00143430"/>
    <w:rsid w:val="00143E91"/>
    <w:rsid w:val="00143F5A"/>
    <w:rsid w:val="00144AF7"/>
    <w:rsid w:val="001453A8"/>
    <w:rsid w:val="00145705"/>
    <w:rsid w:val="00145A34"/>
    <w:rsid w:val="00146097"/>
    <w:rsid w:val="00146470"/>
    <w:rsid w:val="001464F7"/>
    <w:rsid w:val="00146A73"/>
    <w:rsid w:val="00146F3B"/>
    <w:rsid w:val="00147467"/>
    <w:rsid w:val="00147B86"/>
    <w:rsid w:val="00147DDF"/>
    <w:rsid w:val="001508A8"/>
    <w:rsid w:val="00150B24"/>
    <w:rsid w:val="00150FA0"/>
    <w:rsid w:val="0015130B"/>
    <w:rsid w:val="0015142A"/>
    <w:rsid w:val="00152FAE"/>
    <w:rsid w:val="00154D09"/>
    <w:rsid w:val="00154EB7"/>
    <w:rsid w:val="0015584F"/>
    <w:rsid w:val="001558AF"/>
    <w:rsid w:val="00156470"/>
    <w:rsid w:val="00156617"/>
    <w:rsid w:val="001566C4"/>
    <w:rsid w:val="00157BE4"/>
    <w:rsid w:val="00160E37"/>
    <w:rsid w:val="00161799"/>
    <w:rsid w:val="001625C9"/>
    <w:rsid w:val="00162B95"/>
    <w:rsid w:val="00162F1E"/>
    <w:rsid w:val="00163349"/>
    <w:rsid w:val="001638AE"/>
    <w:rsid w:val="001641B5"/>
    <w:rsid w:val="00164331"/>
    <w:rsid w:val="001665BE"/>
    <w:rsid w:val="00170015"/>
    <w:rsid w:val="00170686"/>
    <w:rsid w:val="00170C0C"/>
    <w:rsid w:val="001710C7"/>
    <w:rsid w:val="0017161C"/>
    <w:rsid w:val="001736BE"/>
    <w:rsid w:val="00174FEF"/>
    <w:rsid w:val="0017500C"/>
    <w:rsid w:val="00175B37"/>
    <w:rsid w:val="00175BD3"/>
    <w:rsid w:val="001766E8"/>
    <w:rsid w:val="001778FF"/>
    <w:rsid w:val="00181BD1"/>
    <w:rsid w:val="00181E2D"/>
    <w:rsid w:val="00182392"/>
    <w:rsid w:val="0018483B"/>
    <w:rsid w:val="00185870"/>
    <w:rsid w:val="00185B49"/>
    <w:rsid w:val="00190600"/>
    <w:rsid w:val="00192C0D"/>
    <w:rsid w:val="0019378D"/>
    <w:rsid w:val="001937C1"/>
    <w:rsid w:val="0019420F"/>
    <w:rsid w:val="00194593"/>
    <w:rsid w:val="0019657D"/>
    <w:rsid w:val="00196D9A"/>
    <w:rsid w:val="00196E75"/>
    <w:rsid w:val="001A050D"/>
    <w:rsid w:val="001A10DA"/>
    <w:rsid w:val="001A2637"/>
    <w:rsid w:val="001A2E4C"/>
    <w:rsid w:val="001A4D7A"/>
    <w:rsid w:val="001A543C"/>
    <w:rsid w:val="001A5C6E"/>
    <w:rsid w:val="001A5FAB"/>
    <w:rsid w:val="001A6D06"/>
    <w:rsid w:val="001A7E5E"/>
    <w:rsid w:val="001B0F86"/>
    <w:rsid w:val="001B18AE"/>
    <w:rsid w:val="001B1C21"/>
    <w:rsid w:val="001B1DB6"/>
    <w:rsid w:val="001B28D6"/>
    <w:rsid w:val="001B2D27"/>
    <w:rsid w:val="001B3B94"/>
    <w:rsid w:val="001B4231"/>
    <w:rsid w:val="001B4360"/>
    <w:rsid w:val="001B5C83"/>
    <w:rsid w:val="001B5D08"/>
    <w:rsid w:val="001B5D0B"/>
    <w:rsid w:val="001B64DA"/>
    <w:rsid w:val="001B65B3"/>
    <w:rsid w:val="001B6DF8"/>
    <w:rsid w:val="001B7703"/>
    <w:rsid w:val="001C12BE"/>
    <w:rsid w:val="001C1424"/>
    <w:rsid w:val="001C14E1"/>
    <w:rsid w:val="001C18A9"/>
    <w:rsid w:val="001C1BFC"/>
    <w:rsid w:val="001C24AA"/>
    <w:rsid w:val="001C27FA"/>
    <w:rsid w:val="001C30B4"/>
    <w:rsid w:val="001C37F6"/>
    <w:rsid w:val="001C450E"/>
    <w:rsid w:val="001C4C2F"/>
    <w:rsid w:val="001C4FAE"/>
    <w:rsid w:val="001C5906"/>
    <w:rsid w:val="001C63F1"/>
    <w:rsid w:val="001C7628"/>
    <w:rsid w:val="001C7BF5"/>
    <w:rsid w:val="001D0844"/>
    <w:rsid w:val="001D1210"/>
    <w:rsid w:val="001D1677"/>
    <w:rsid w:val="001D1CFA"/>
    <w:rsid w:val="001D2D2B"/>
    <w:rsid w:val="001D338C"/>
    <w:rsid w:val="001D3B2C"/>
    <w:rsid w:val="001D46F4"/>
    <w:rsid w:val="001D50CE"/>
    <w:rsid w:val="001D5A3B"/>
    <w:rsid w:val="001D64DD"/>
    <w:rsid w:val="001D658B"/>
    <w:rsid w:val="001D6AB6"/>
    <w:rsid w:val="001D7847"/>
    <w:rsid w:val="001E0730"/>
    <w:rsid w:val="001E0DC0"/>
    <w:rsid w:val="001E1163"/>
    <w:rsid w:val="001E1C0D"/>
    <w:rsid w:val="001E209D"/>
    <w:rsid w:val="001E23D4"/>
    <w:rsid w:val="001E27EA"/>
    <w:rsid w:val="001E28B1"/>
    <w:rsid w:val="001E3C45"/>
    <w:rsid w:val="001E5166"/>
    <w:rsid w:val="001E52DC"/>
    <w:rsid w:val="001E52EC"/>
    <w:rsid w:val="001E5552"/>
    <w:rsid w:val="001E5574"/>
    <w:rsid w:val="001E6242"/>
    <w:rsid w:val="001E644B"/>
    <w:rsid w:val="001E6CC1"/>
    <w:rsid w:val="001E7CFE"/>
    <w:rsid w:val="001F049B"/>
    <w:rsid w:val="001F13B3"/>
    <w:rsid w:val="001F141E"/>
    <w:rsid w:val="001F1907"/>
    <w:rsid w:val="001F1AFE"/>
    <w:rsid w:val="001F2729"/>
    <w:rsid w:val="001F27BB"/>
    <w:rsid w:val="001F280E"/>
    <w:rsid w:val="001F2D2F"/>
    <w:rsid w:val="001F355F"/>
    <w:rsid w:val="001F3731"/>
    <w:rsid w:val="001F3FDE"/>
    <w:rsid w:val="001F5038"/>
    <w:rsid w:val="001F5727"/>
    <w:rsid w:val="001F6364"/>
    <w:rsid w:val="001F6499"/>
    <w:rsid w:val="001F6B11"/>
    <w:rsid w:val="001F6BD2"/>
    <w:rsid w:val="001F6FB5"/>
    <w:rsid w:val="001F7BFD"/>
    <w:rsid w:val="001F7E8F"/>
    <w:rsid w:val="002000A6"/>
    <w:rsid w:val="00200ECE"/>
    <w:rsid w:val="00201011"/>
    <w:rsid w:val="00201521"/>
    <w:rsid w:val="00201FD0"/>
    <w:rsid w:val="00202ED9"/>
    <w:rsid w:val="002033EF"/>
    <w:rsid w:val="002037A6"/>
    <w:rsid w:val="002039B2"/>
    <w:rsid w:val="00203AA9"/>
    <w:rsid w:val="00203D96"/>
    <w:rsid w:val="00204507"/>
    <w:rsid w:val="00204BD5"/>
    <w:rsid w:val="00205322"/>
    <w:rsid w:val="00205812"/>
    <w:rsid w:val="00205948"/>
    <w:rsid w:val="002059F8"/>
    <w:rsid w:val="00205B8E"/>
    <w:rsid w:val="00205F09"/>
    <w:rsid w:val="00206BF0"/>
    <w:rsid w:val="00206D18"/>
    <w:rsid w:val="00210531"/>
    <w:rsid w:val="00210662"/>
    <w:rsid w:val="00210F38"/>
    <w:rsid w:val="00211B38"/>
    <w:rsid w:val="00211D49"/>
    <w:rsid w:val="00211E0D"/>
    <w:rsid w:val="00212E3B"/>
    <w:rsid w:val="00213712"/>
    <w:rsid w:val="00213BDA"/>
    <w:rsid w:val="00213D3D"/>
    <w:rsid w:val="00213E63"/>
    <w:rsid w:val="00213E78"/>
    <w:rsid w:val="00214C9D"/>
    <w:rsid w:val="00216295"/>
    <w:rsid w:val="00216569"/>
    <w:rsid w:val="00216B4A"/>
    <w:rsid w:val="00216CA5"/>
    <w:rsid w:val="00217966"/>
    <w:rsid w:val="00220420"/>
    <w:rsid w:val="00220FDA"/>
    <w:rsid w:val="00221227"/>
    <w:rsid w:val="00221351"/>
    <w:rsid w:val="00221B92"/>
    <w:rsid w:val="00221D75"/>
    <w:rsid w:val="002228EF"/>
    <w:rsid w:val="00222B1D"/>
    <w:rsid w:val="00223B78"/>
    <w:rsid w:val="00223EC4"/>
    <w:rsid w:val="0022499C"/>
    <w:rsid w:val="00224A46"/>
    <w:rsid w:val="002258D3"/>
    <w:rsid w:val="002267EF"/>
    <w:rsid w:val="0022703A"/>
    <w:rsid w:val="00227778"/>
    <w:rsid w:val="0022780B"/>
    <w:rsid w:val="002300A2"/>
    <w:rsid w:val="002305A6"/>
    <w:rsid w:val="0023077E"/>
    <w:rsid w:val="00231668"/>
    <w:rsid w:val="0023177B"/>
    <w:rsid w:val="002323DD"/>
    <w:rsid w:val="00232FE7"/>
    <w:rsid w:val="0023370F"/>
    <w:rsid w:val="00234892"/>
    <w:rsid w:val="002349BC"/>
    <w:rsid w:val="00234A6E"/>
    <w:rsid w:val="00234C15"/>
    <w:rsid w:val="00234EC8"/>
    <w:rsid w:val="002361EB"/>
    <w:rsid w:val="002363D1"/>
    <w:rsid w:val="0023658F"/>
    <w:rsid w:val="002368CE"/>
    <w:rsid w:val="00236BC7"/>
    <w:rsid w:val="002370B9"/>
    <w:rsid w:val="0023714D"/>
    <w:rsid w:val="00237224"/>
    <w:rsid w:val="00237453"/>
    <w:rsid w:val="002404C7"/>
    <w:rsid w:val="002407EB"/>
    <w:rsid w:val="00241244"/>
    <w:rsid w:val="0024183F"/>
    <w:rsid w:val="002418FD"/>
    <w:rsid w:val="00241BC5"/>
    <w:rsid w:val="00242057"/>
    <w:rsid w:val="002430C3"/>
    <w:rsid w:val="00243D02"/>
    <w:rsid w:val="00244437"/>
    <w:rsid w:val="00244E4A"/>
    <w:rsid w:val="002461AE"/>
    <w:rsid w:val="002462C5"/>
    <w:rsid w:val="002467C8"/>
    <w:rsid w:val="0024711D"/>
    <w:rsid w:val="00247200"/>
    <w:rsid w:val="00247DA3"/>
    <w:rsid w:val="002512AF"/>
    <w:rsid w:val="00251447"/>
    <w:rsid w:val="002530F0"/>
    <w:rsid w:val="002531AB"/>
    <w:rsid w:val="00253261"/>
    <w:rsid w:val="00254FF9"/>
    <w:rsid w:val="002554DC"/>
    <w:rsid w:val="00256043"/>
    <w:rsid w:val="00256175"/>
    <w:rsid w:val="00256229"/>
    <w:rsid w:val="002562AA"/>
    <w:rsid w:val="002569B6"/>
    <w:rsid w:val="002573C2"/>
    <w:rsid w:val="0026080E"/>
    <w:rsid w:val="0026084B"/>
    <w:rsid w:val="00260C13"/>
    <w:rsid w:val="002612AE"/>
    <w:rsid w:val="00261F85"/>
    <w:rsid w:val="00263AC9"/>
    <w:rsid w:val="00263B5B"/>
    <w:rsid w:val="00263DF1"/>
    <w:rsid w:val="00263F72"/>
    <w:rsid w:val="00264386"/>
    <w:rsid w:val="00264CB1"/>
    <w:rsid w:val="00264CC5"/>
    <w:rsid w:val="00264D99"/>
    <w:rsid w:val="002666B1"/>
    <w:rsid w:val="00266D87"/>
    <w:rsid w:val="00266FAA"/>
    <w:rsid w:val="0026731B"/>
    <w:rsid w:val="002674E4"/>
    <w:rsid w:val="00267C80"/>
    <w:rsid w:val="0027084A"/>
    <w:rsid w:val="00270894"/>
    <w:rsid w:val="00270A7E"/>
    <w:rsid w:val="00272745"/>
    <w:rsid w:val="00272C19"/>
    <w:rsid w:val="00272C4E"/>
    <w:rsid w:val="00273277"/>
    <w:rsid w:val="0027333F"/>
    <w:rsid w:val="00273361"/>
    <w:rsid w:val="0027349C"/>
    <w:rsid w:val="00273650"/>
    <w:rsid w:val="00273A54"/>
    <w:rsid w:val="00274A2C"/>
    <w:rsid w:val="0027581F"/>
    <w:rsid w:val="0027723C"/>
    <w:rsid w:val="00277460"/>
    <w:rsid w:val="00277699"/>
    <w:rsid w:val="002779BF"/>
    <w:rsid w:val="00277A6E"/>
    <w:rsid w:val="0028095E"/>
    <w:rsid w:val="00280C96"/>
    <w:rsid w:val="00282229"/>
    <w:rsid w:val="002824CB"/>
    <w:rsid w:val="00282742"/>
    <w:rsid w:val="0028291F"/>
    <w:rsid w:val="00283352"/>
    <w:rsid w:val="00285157"/>
    <w:rsid w:val="00285348"/>
    <w:rsid w:val="002853F9"/>
    <w:rsid w:val="00285F6D"/>
    <w:rsid w:val="0028683C"/>
    <w:rsid w:val="00287163"/>
    <w:rsid w:val="00287BA8"/>
    <w:rsid w:val="0029024E"/>
    <w:rsid w:val="00290989"/>
    <w:rsid w:val="00290F81"/>
    <w:rsid w:val="0029118B"/>
    <w:rsid w:val="0029196D"/>
    <w:rsid w:val="002922F0"/>
    <w:rsid w:val="00292475"/>
    <w:rsid w:val="002928CC"/>
    <w:rsid w:val="002937F7"/>
    <w:rsid w:val="00294251"/>
    <w:rsid w:val="002942E8"/>
    <w:rsid w:val="00294438"/>
    <w:rsid w:val="002948E5"/>
    <w:rsid w:val="002954F3"/>
    <w:rsid w:val="002957A4"/>
    <w:rsid w:val="00296C41"/>
    <w:rsid w:val="00297066"/>
    <w:rsid w:val="00297E8D"/>
    <w:rsid w:val="002A06B1"/>
    <w:rsid w:val="002A0905"/>
    <w:rsid w:val="002A0E7A"/>
    <w:rsid w:val="002A0F4D"/>
    <w:rsid w:val="002A136E"/>
    <w:rsid w:val="002A1453"/>
    <w:rsid w:val="002A17D0"/>
    <w:rsid w:val="002A1EA0"/>
    <w:rsid w:val="002A26EA"/>
    <w:rsid w:val="002A305E"/>
    <w:rsid w:val="002A3E3C"/>
    <w:rsid w:val="002A3F15"/>
    <w:rsid w:val="002A4626"/>
    <w:rsid w:val="002A5568"/>
    <w:rsid w:val="002A5CC6"/>
    <w:rsid w:val="002A60A8"/>
    <w:rsid w:val="002A63F7"/>
    <w:rsid w:val="002A70A1"/>
    <w:rsid w:val="002A7722"/>
    <w:rsid w:val="002B02D8"/>
    <w:rsid w:val="002B102C"/>
    <w:rsid w:val="002B1D82"/>
    <w:rsid w:val="002B1E9F"/>
    <w:rsid w:val="002B25A2"/>
    <w:rsid w:val="002B2E87"/>
    <w:rsid w:val="002B2FA1"/>
    <w:rsid w:val="002B3952"/>
    <w:rsid w:val="002B3B1E"/>
    <w:rsid w:val="002B3D7C"/>
    <w:rsid w:val="002B4504"/>
    <w:rsid w:val="002B4BAD"/>
    <w:rsid w:val="002B59B8"/>
    <w:rsid w:val="002B5FEB"/>
    <w:rsid w:val="002B61AC"/>
    <w:rsid w:val="002B67F7"/>
    <w:rsid w:val="002B7B1D"/>
    <w:rsid w:val="002B7CC1"/>
    <w:rsid w:val="002C0610"/>
    <w:rsid w:val="002C061C"/>
    <w:rsid w:val="002C0810"/>
    <w:rsid w:val="002C0FED"/>
    <w:rsid w:val="002C21C9"/>
    <w:rsid w:val="002C34FA"/>
    <w:rsid w:val="002C3558"/>
    <w:rsid w:val="002C4114"/>
    <w:rsid w:val="002C485A"/>
    <w:rsid w:val="002C521E"/>
    <w:rsid w:val="002C5386"/>
    <w:rsid w:val="002C73D5"/>
    <w:rsid w:val="002D126C"/>
    <w:rsid w:val="002D13D6"/>
    <w:rsid w:val="002D1832"/>
    <w:rsid w:val="002D1F86"/>
    <w:rsid w:val="002D26CE"/>
    <w:rsid w:val="002D2D9E"/>
    <w:rsid w:val="002D2EF0"/>
    <w:rsid w:val="002D37D1"/>
    <w:rsid w:val="002D3EA2"/>
    <w:rsid w:val="002D4724"/>
    <w:rsid w:val="002D55B8"/>
    <w:rsid w:val="002D5AD4"/>
    <w:rsid w:val="002D6EB5"/>
    <w:rsid w:val="002D7343"/>
    <w:rsid w:val="002D7988"/>
    <w:rsid w:val="002E06EB"/>
    <w:rsid w:val="002E0EE2"/>
    <w:rsid w:val="002E1276"/>
    <w:rsid w:val="002E212B"/>
    <w:rsid w:val="002E2B86"/>
    <w:rsid w:val="002E2BE1"/>
    <w:rsid w:val="002E314A"/>
    <w:rsid w:val="002E3AED"/>
    <w:rsid w:val="002E3EB5"/>
    <w:rsid w:val="002E5D64"/>
    <w:rsid w:val="002E5F81"/>
    <w:rsid w:val="002E70E9"/>
    <w:rsid w:val="002E77FC"/>
    <w:rsid w:val="002F0B5B"/>
    <w:rsid w:val="002F161A"/>
    <w:rsid w:val="002F1C44"/>
    <w:rsid w:val="002F1D17"/>
    <w:rsid w:val="002F2383"/>
    <w:rsid w:val="002F322F"/>
    <w:rsid w:val="002F359C"/>
    <w:rsid w:val="002F378B"/>
    <w:rsid w:val="002F38D9"/>
    <w:rsid w:val="002F3E1C"/>
    <w:rsid w:val="002F426A"/>
    <w:rsid w:val="002F44E4"/>
    <w:rsid w:val="002F5209"/>
    <w:rsid w:val="002F5DA5"/>
    <w:rsid w:val="002F67C5"/>
    <w:rsid w:val="002F67FD"/>
    <w:rsid w:val="002F692B"/>
    <w:rsid w:val="002F7198"/>
    <w:rsid w:val="002F76FC"/>
    <w:rsid w:val="002F77B7"/>
    <w:rsid w:val="003000E7"/>
    <w:rsid w:val="003001FA"/>
    <w:rsid w:val="00300484"/>
    <w:rsid w:val="0030099F"/>
    <w:rsid w:val="00301313"/>
    <w:rsid w:val="00301F48"/>
    <w:rsid w:val="00301F51"/>
    <w:rsid w:val="00302086"/>
    <w:rsid w:val="00303300"/>
    <w:rsid w:val="0030353B"/>
    <w:rsid w:val="00303716"/>
    <w:rsid w:val="003037D7"/>
    <w:rsid w:val="00303BCD"/>
    <w:rsid w:val="00304328"/>
    <w:rsid w:val="0030587B"/>
    <w:rsid w:val="0030613A"/>
    <w:rsid w:val="003062AA"/>
    <w:rsid w:val="003063B8"/>
    <w:rsid w:val="003064C8"/>
    <w:rsid w:val="0030731C"/>
    <w:rsid w:val="003076AA"/>
    <w:rsid w:val="00307701"/>
    <w:rsid w:val="0030797C"/>
    <w:rsid w:val="00310044"/>
    <w:rsid w:val="003102C6"/>
    <w:rsid w:val="00310321"/>
    <w:rsid w:val="00310364"/>
    <w:rsid w:val="00311397"/>
    <w:rsid w:val="00312B56"/>
    <w:rsid w:val="00313C7E"/>
    <w:rsid w:val="00314133"/>
    <w:rsid w:val="00315790"/>
    <w:rsid w:val="003157A9"/>
    <w:rsid w:val="0031692D"/>
    <w:rsid w:val="003172C2"/>
    <w:rsid w:val="00317AF5"/>
    <w:rsid w:val="00320B26"/>
    <w:rsid w:val="00320B6C"/>
    <w:rsid w:val="00320DF4"/>
    <w:rsid w:val="00321C70"/>
    <w:rsid w:val="00321C8A"/>
    <w:rsid w:val="00321D74"/>
    <w:rsid w:val="003227F7"/>
    <w:rsid w:val="00322CB0"/>
    <w:rsid w:val="00323EE5"/>
    <w:rsid w:val="0032418F"/>
    <w:rsid w:val="003243A1"/>
    <w:rsid w:val="003246E6"/>
    <w:rsid w:val="0032694F"/>
    <w:rsid w:val="00326B8C"/>
    <w:rsid w:val="00327749"/>
    <w:rsid w:val="003279DD"/>
    <w:rsid w:val="00330667"/>
    <w:rsid w:val="00330A9F"/>
    <w:rsid w:val="003311CB"/>
    <w:rsid w:val="0033142D"/>
    <w:rsid w:val="00331484"/>
    <w:rsid w:val="00331A67"/>
    <w:rsid w:val="00331C4B"/>
    <w:rsid w:val="003322E6"/>
    <w:rsid w:val="00333BE9"/>
    <w:rsid w:val="003355FB"/>
    <w:rsid w:val="0033592D"/>
    <w:rsid w:val="00336DF4"/>
    <w:rsid w:val="003371C4"/>
    <w:rsid w:val="00337396"/>
    <w:rsid w:val="00340BA6"/>
    <w:rsid w:val="003411B8"/>
    <w:rsid w:val="00342948"/>
    <w:rsid w:val="0034376F"/>
    <w:rsid w:val="00343EFC"/>
    <w:rsid w:val="003440F2"/>
    <w:rsid w:val="00346C9F"/>
    <w:rsid w:val="00346E4D"/>
    <w:rsid w:val="00346EE3"/>
    <w:rsid w:val="0034790E"/>
    <w:rsid w:val="00350919"/>
    <w:rsid w:val="00350F54"/>
    <w:rsid w:val="00352418"/>
    <w:rsid w:val="00352598"/>
    <w:rsid w:val="00352B14"/>
    <w:rsid w:val="003536F2"/>
    <w:rsid w:val="00353731"/>
    <w:rsid w:val="00353BED"/>
    <w:rsid w:val="003545B9"/>
    <w:rsid w:val="003575D1"/>
    <w:rsid w:val="00357970"/>
    <w:rsid w:val="00357F7D"/>
    <w:rsid w:val="00360B2F"/>
    <w:rsid w:val="003612F7"/>
    <w:rsid w:val="00361AD5"/>
    <w:rsid w:val="00361DCC"/>
    <w:rsid w:val="00361F36"/>
    <w:rsid w:val="00362C64"/>
    <w:rsid w:val="00363786"/>
    <w:rsid w:val="00364291"/>
    <w:rsid w:val="003646EF"/>
    <w:rsid w:val="003650B1"/>
    <w:rsid w:val="003654AD"/>
    <w:rsid w:val="00366031"/>
    <w:rsid w:val="00366780"/>
    <w:rsid w:val="0036797F"/>
    <w:rsid w:val="00370630"/>
    <w:rsid w:val="00370BDB"/>
    <w:rsid w:val="003711E3"/>
    <w:rsid w:val="00371A3B"/>
    <w:rsid w:val="00371AF7"/>
    <w:rsid w:val="00371BA6"/>
    <w:rsid w:val="00371C15"/>
    <w:rsid w:val="003722BF"/>
    <w:rsid w:val="00372453"/>
    <w:rsid w:val="0037320F"/>
    <w:rsid w:val="003734E5"/>
    <w:rsid w:val="003742FD"/>
    <w:rsid w:val="00374368"/>
    <w:rsid w:val="00374E0A"/>
    <w:rsid w:val="003755D1"/>
    <w:rsid w:val="00377165"/>
    <w:rsid w:val="0037734F"/>
    <w:rsid w:val="00377928"/>
    <w:rsid w:val="003804C3"/>
    <w:rsid w:val="003822FA"/>
    <w:rsid w:val="00382470"/>
    <w:rsid w:val="0038280A"/>
    <w:rsid w:val="00383584"/>
    <w:rsid w:val="0038364B"/>
    <w:rsid w:val="003838FC"/>
    <w:rsid w:val="00383DE8"/>
    <w:rsid w:val="00384425"/>
    <w:rsid w:val="003849DA"/>
    <w:rsid w:val="00384E39"/>
    <w:rsid w:val="0038588D"/>
    <w:rsid w:val="00385CC0"/>
    <w:rsid w:val="003872B2"/>
    <w:rsid w:val="003874D0"/>
    <w:rsid w:val="0038755E"/>
    <w:rsid w:val="00390757"/>
    <w:rsid w:val="003908F7"/>
    <w:rsid w:val="00390D7B"/>
    <w:rsid w:val="003917B9"/>
    <w:rsid w:val="0039180A"/>
    <w:rsid w:val="00391C28"/>
    <w:rsid w:val="00392801"/>
    <w:rsid w:val="003931A0"/>
    <w:rsid w:val="00394413"/>
    <w:rsid w:val="003948D4"/>
    <w:rsid w:val="00395AD6"/>
    <w:rsid w:val="00395DFF"/>
    <w:rsid w:val="0039678F"/>
    <w:rsid w:val="00396793"/>
    <w:rsid w:val="003A063A"/>
    <w:rsid w:val="003A112F"/>
    <w:rsid w:val="003A1F6E"/>
    <w:rsid w:val="003A30F9"/>
    <w:rsid w:val="003A463A"/>
    <w:rsid w:val="003A4756"/>
    <w:rsid w:val="003A4812"/>
    <w:rsid w:val="003A5B34"/>
    <w:rsid w:val="003A5EB6"/>
    <w:rsid w:val="003A6594"/>
    <w:rsid w:val="003A6DB6"/>
    <w:rsid w:val="003A7F8E"/>
    <w:rsid w:val="003B01B3"/>
    <w:rsid w:val="003B01EC"/>
    <w:rsid w:val="003B0A0C"/>
    <w:rsid w:val="003B0C5D"/>
    <w:rsid w:val="003B0E1D"/>
    <w:rsid w:val="003B0E86"/>
    <w:rsid w:val="003B1103"/>
    <w:rsid w:val="003B1CFA"/>
    <w:rsid w:val="003B291F"/>
    <w:rsid w:val="003B46C4"/>
    <w:rsid w:val="003B54C0"/>
    <w:rsid w:val="003B5D4E"/>
    <w:rsid w:val="003B5F1F"/>
    <w:rsid w:val="003B5F82"/>
    <w:rsid w:val="003B6299"/>
    <w:rsid w:val="003B6DC8"/>
    <w:rsid w:val="003C0D8A"/>
    <w:rsid w:val="003C1063"/>
    <w:rsid w:val="003C13F5"/>
    <w:rsid w:val="003C154E"/>
    <w:rsid w:val="003C210E"/>
    <w:rsid w:val="003C2456"/>
    <w:rsid w:val="003C33EF"/>
    <w:rsid w:val="003C38AE"/>
    <w:rsid w:val="003C3A07"/>
    <w:rsid w:val="003C4DF8"/>
    <w:rsid w:val="003C5132"/>
    <w:rsid w:val="003C515C"/>
    <w:rsid w:val="003C5575"/>
    <w:rsid w:val="003C55E3"/>
    <w:rsid w:val="003C5BBF"/>
    <w:rsid w:val="003C6A25"/>
    <w:rsid w:val="003C6B53"/>
    <w:rsid w:val="003C767B"/>
    <w:rsid w:val="003C78D7"/>
    <w:rsid w:val="003C7CCB"/>
    <w:rsid w:val="003D02DA"/>
    <w:rsid w:val="003D113C"/>
    <w:rsid w:val="003D3763"/>
    <w:rsid w:val="003D3DA1"/>
    <w:rsid w:val="003D41C0"/>
    <w:rsid w:val="003D49AD"/>
    <w:rsid w:val="003D4F9B"/>
    <w:rsid w:val="003D50C9"/>
    <w:rsid w:val="003D53D3"/>
    <w:rsid w:val="003E05BB"/>
    <w:rsid w:val="003E0A96"/>
    <w:rsid w:val="003E1254"/>
    <w:rsid w:val="003E1510"/>
    <w:rsid w:val="003E1A28"/>
    <w:rsid w:val="003E20E6"/>
    <w:rsid w:val="003E3BE5"/>
    <w:rsid w:val="003E44FA"/>
    <w:rsid w:val="003E49E6"/>
    <w:rsid w:val="003E4B48"/>
    <w:rsid w:val="003E52DC"/>
    <w:rsid w:val="003E53F6"/>
    <w:rsid w:val="003E552D"/>
    <w:rsid w:val="003E6629"/>
    <w:rsid w:val="003E6DE2"/>
    <w:rsid w:val="003E7127"/>
    <w:rsid w:val="003E7C08"/>
    <w:rsid w:val="003F1537"/>
    <w:rsid w:val="003F21CA"/>
    <w:rsid w:val="003F28C4"/>
    <w:rsid w:val="003F33CB"/>
    <w:rsid w:val="003F3754"/>
    <w:rsid w:val="003F3BD0"/>
    <w:rsid w:val="003F4342"/>
    <w:rsid w:val="003F532B"/>
    <w:rsid w:val="004004DC"/>
    <w:rsid w:val="00400718"/>
    <w:rsid w:val="0040075C"/>
    <w:rsid w:val="00400910"/>
    <w:rsid w:val="0040138D"/>
    <w:rsid w:val="00401966"/>
    <w:rsid w:val="00401F25"/>
    <w:rsid w:val="0040287E"/>
    <w:rsid w:val="004063E5"/>
    <w:rsid w:val="00406762"/>
    <w:rsid w:val="004069A1"/>
    <w:rsid w:val="00407B0F"/>
    <w:rsid w:val="00407E60"/>
    <w:rsid w:val="00410178"/>
    <w:rsid w:val="00410395"/>
    <w:rsid w:val="00410856"/>
    <w:rsid w:val="0041125E"/>
    <w:rsid w:val="00411DE5"/>
    <w:rsid w:val="0041250F"/>
    <w:rsid w:val="00412FF7"/>
    <w:rsid w:val="0041376B"/>
    <w:rsid w:val="004138B4"/>
    <w:rsid w:val="0041436F"/>
    <w:rsid w:val="0041489A"/>
    <w:rsid w:val="00414A6D"/>
    <w:rsid w:val="00414B51"/>
    <w:rsid w:val="00415196"/>
    <w:rsid w:val="004161CB"/>
    <w:rsid w:val="00416511"/>
    <w:rsid w:val="004178ED"/>
    <w:rsid w:val="00417AE4"/>
    <w:rsid w:val="00417F0C"/>
    <w:rsid w:val="00420018"/>
    <w:rsid w:val="004207F1"/>
    <w:rsid w:val="004216B4"/>
    <w:rsid w:val="00421843"/>
    <w:rsid w:val="00421B4A"/>
    <w:rsid w:val="00421EFC"/>
    <w:rsid w:val="00421FDD"/>
    <w:rsid w:val="00422983"/>
    <w:rsid w:val="00422C6C"/>
    <w:rsid w:val="004232BF"/>
    <w:rsid w:val="00425D78"/>
    <w:rsid w:val="004269C5"/>
    <w:rsid w:val="00426D23"/>
    <w:rsid w:val="0042758F"/>
    <w:rsid w:val="00427B85"/>
    <w:rsid w:val="004301C9"/>
    <w:rsid w:val="00430768"/>
    <w:rsid w:val="00431494"/>
    <w:rsid w:val="00432130"/>
    <w:rsid w:val="00432304"/>
    <w:rsid w:val="0043262C"/>
    <w:rsid w:val="00432C98"/>
    <w:rsid w:val="0043373E"/>
    <w:rsid w:val="00434369"/>
    <w:rsid w:val="00435E25"/>
    <w:rsid w:val="00436081"/>
    <w:rsid w:val="0043610F"/>
    <w:rsid w:val="00436A46"/>
    <w:rsid w:val="00436F29"/>
    <w:rsid w:val="00437570"/>
    <w:rsid w:val="004377C8"/>
    <w:rsid w:val="00437FA4"/>
    <w:rsid w:val="00440312"/>
    <w:rsid w:val="004406B0"/>
    <w:rsid w:val="0044135C"/>
    <w:rsid w:val="0044164F"/>
    <w:rsid w:val="004418BF"/>
    <w:rsid w:val="0044231C"/>
    <w:rsid w:val="00442FF7"/>
    <w:rsid w:val="00443309"/>
    <w:rsid w:val="004434B9"/>
    <w:rsid w:val="004435C9"/>
    <w:rsid w:val="004436BA"/>
    <w:rsid w:val="0044475B"/>
    <w:rsid w:val="0044488C"/>
    <w:rsid w:val="00444D2F"/>
    <w:rsid w:val="00444E11"/>
    <w:rsid w:val="0044553A"/>
    <w:rsid w:val="00445C62"/>
    <w:rsid w:val="00445C6C"/>
    <w:rsid w:val="00445CEA"/>
    <w:rsid w:val="00446674"/>
    <w:rsid w:val="00446D25"/>
    <w:rsid w:val="00447553"/>
    <w:rsid w:val="00447AB5"/>
    <w:rsid w:val="00450208"/>
    <w:rsid w:val="00450951"/>
    <w:rsid w:val="00450CAF"/>
    <w:rsid w:val="00450E07"/>
    <w:rsid w:val="00452530"/>
    <w:rsid w:val="00452D67"/>
    <w:rsid w:val="00453AE9"/>
    <w:rsid w:val="004542FF"/>
    <w:rsid w:val="004548FF"/>
    <w:rsid w:val="004557D8"/>
    <w:rsid w:val="00455F71"/>
    <w:rsid w:val="0045654C"/>
    <w:rsid w:val="00456D3D"/>
    <w:rsid w:val="00456F7A"/>
    <w:rsid w:val="004573D5"/>
    <w:rsid w:val="0045761A"/>
    <w:rsid w:val="004600AC"/>
    <w:rsid w:val="00461505"/>
    <w:rsid w:val="004616D4"/>
    <w:rsid w:val="00461C2B"/>
    <w:rsid w:val="00462126"/>
    <w:rsid w:val="00462385"/>
    <w:rsid w:val="00462E07"/>
    <w:rsid w:val="00462EB2"/>
    <w:rsid w:val="004633EC"/>
    <w:rsid w:val="00464146"/>
    <w:rsid w:val="00464FDE"/>
    <w:rsid w:val="004655F8"/>
    <w:rsid w:val="00465F45"/>
    <w:rsid w:val="00466221"/>
    <w:rsid w:val="00466448"/>
    <w:rsid w:val="00467258"/>
    <w:rsid w:val="00467634"/>
    <w:rsid w:val="00467C8B"/>
    <w:rsid w:val="0047050A"/>
    <w:rsid w:val="004706CE"/>
    <w:rsid w:val="00472931"/>
    <w:rsid w:val="00473A77"/>
    <w:rsid w:val="00474B96"/>
    <w:rsid w:val="00474FD2"/>
    <w:rsid w:val="004764C8"/>
    <w:rsid w:val="00476635"/>
    <w:rsid w:val="00476CA0"/>
    <w:rsid w:val="00477331"/>
    <w:rsid w:val="00477D91"/>
    <w:rsid w:val="00480021"/>
    <w:rsid w:val="00480710"/>
    <w:rsid w:val="004807B5"/>
    <w:rsid w:val="00481673"/>
    <w:rsid w:val="00482D23"/>
    <w:rsid w:val="00482D74"/>
    <w:rsid w:val="00483EE5"/>
    <w:rsid w:val="0048433B"/>
    <w:rsid w:val="00484B09"/>
    <w:rsid w:val="00484F72"/>
    <w:rsid w:val="0048529A"/>
    <w:rsid w:val="004873F8"/>
    <w:rsid w:val="0048756D"/>
    <w:rsid w:val="00487582"/>
    <w:rsid w:val="0048779A"/>
    <w:rsid w:val="004878E9"/>
    <w:rsid w:val="00490504"/>
    <w:rsid w:val="00491A8A"/>
    <w:rsid w:val="004927E6"/>
    <w:rsid w:val="004934A2"/>
    <w:rsid w:val="00493A5C"/>
    <w:rsid w:val="00493D15"/>
    <w:rsid w:val="004945A7"/>
    <w:rsid w:val="00494A03"/>
    <w:rsid w:val="00494B26"/>
    <w:rsid w:val="004952D4"/>
    <w:rsid w:val="004958C8"/>
    <w:rsid w:val="0049636B"/>
    <w:rsid w:val="00497B6C"/>
    <w:rsid w:val="00497E22"/>
    <w:rsid w:val="004A02AB"/>
    <w:rsid w:val="004A140B"/>
    <w:rsid w:val="004A1768"/>
    <w:rsid w:val="004A2A37"/>
    <w:rsid w:val="004A3705"/>
    <w:rsid w:val="004A3FEA"/>
    <w:rsid w:val="004A4350"/>
    <w:rsid w:val="004A492F"/>
    <w:rsid w:val="004A4B6B"/>
    <w:rsid w:val="004A5A22"/>
    <w:rsid w:val="004A5B44"/>
    <w:rsid w:val="004A6698"/>
    <w:rsid w:val="004B233A"/>
    <w:rsid w:val="004B2496"/>
    <w:rsid w:val="004B24B4"/>
    <w:rsid w:val="004B3F64"/>
    <w:rsid w:val="004B47AB"/>
    <w:rsid w:val="004B4EC6"/>
    <w:rsid w:val="004B5704"/>
    <w:rsid w:val="004B5B77"/>
    <w:rsid w:val="004B68C3"/>
    <w:rsid w:val="004B68DE"/>
    <w:rsid w:val="004B7C2E"/>
    <w:rsid w:val="004C07FC"/>
    <w:rsid w:val="004C14FD"/>
    <w:rsid w:val="004C241C"/>
    <w:rsid w:val="004C3965"/>
    <w:rsid w:val="004C3CE9"/>
    <w:rsid w:val="004C3FD7"/>
    <w:rsid w:val="004C4E65"/>
    <w:rsid w:val="004C605D"/>
    <w:rsid w:val="004C6663"/>
    <w:rsid w:val="004C6E28"/>
    <w:rsid w:val="004C6E51"/>
    <w:rsid w:val="004C7676"/>
    <w:rsid w:val="004C771F"/>
    <w:rsid w:val="004D0525"/>
    <w:rsid w:val="004D0A62"/>
    <w:rsid w:val="004D1F99"/>
    <w:rsid w:val="004D20D1"/>
    <w:rsid w:val="004D2579"/>
    <w:rsid w:val="004D2F69"/>
    <w:rsid w:val="004D37F9"/>
    <w:rsid w:val="004D46E7"/>
    <w:rsid w:val="004D4C65"/>
    <w:rsid w:val="004D5ECF"/>
    <w:rsid w:val="004D6E79"/>
    <w:rsid w:val="004D7E24"/>
    <w:rsid w:val="004E05D9"/>
    <w:rsid w:val="004E0F67"/>
    <w:rsid w:val="004E3E68"/>
    <w:rsid w:val="004E3F07"/>
    <w:rsid w:val="004E3F26"/>
    <w:rsid w:val="004E4954"/>
    <w:rsid w:val="004E57C3"/>
    <w:rsid w:val="004E60CA"/>
    <w:rsid w:val="004E6E0C"/>
    <w:rsid w:val="004E736C"/>
    <w:rsid w:val="004E78FD"/>
    <w:rsid w:val="004F0D8A"/>
    <w:rsid w:val="004F0E5B"/>
    <w:rsid w:val="004F0E79"/>
    <w:rsid w:val="004F2962"/>
    <w:rsid w:val="004F2E31"/>
    <w:rsid w:val="004F2FEA"/>
    <w:rsid w:val="004F3FB2"/>
    <w:rsid w:val="004F474F"/>
    <w:rsid w:val="004F4A8D"/>
    <w:rsid w:val="004F4A9E"/>
    <w:rsid w:val="004F5B42"/>
    <w:rsid w:val="004F60C8"/>
    <w:rsid w:val="004F676D"/>
    <w:rsid w:val="004F6A32"/>
    <w:rsid w:val="00500D24"/>
    <w:rsid w:val="00501277"/>
    <w:rsid w:val="00502AF1"/>
    <w:rsid w:val="00502B99"/>
    <w:rsid w:val="00502DDB"/>
    <w:rsid w:val="00503B06"/>
    <w:rsid w:val="005046B4"/>
    <w:rsid w:val="00504723"/>
    <w:rsid w:val="00505335"/>
    <w:rsid w:val="005053F0"/>
    <w:rsid w:val="0050541E"/>
    <w:rsid w:val="00506D15"/>
    <w:rsid w:val="00507F40"/>
    <w:rsid w:val="00510365"/>
    <w:rsid w:val="005106D4"/>
    <w:rsid w:val="00510B86"/>
    <w:rsid w:val="00510CD1"/>
    <w:rsid w:val="00510ED0"/>
    <w:rsid w:val="00511108"/>
    <w:rsid w:val="005112C6"/>
    <w:rsid w:val="00511A07"/>
    <w:rsid w:val="00511F11"/>
    <w:rsid w:val="00512B0A"/>
    <w:rsid w:val="00512D80"/>
    <w:rsid w:val="0051348C"/>
    <w:rsid w:val="00515122"/>
    <w:rsid w:val="005156BE"/>
    <w:rsid w:val="0051714F"/>
    <w:rsid w:val="00517E6B"/>
    <w:rsid w:val="005201BA"/>
    <w:rsid w:val="00520215"/>
    <w:rsid w:val="00520F21"/>
    <w:rsid w:val="00521777"/>
    <w:rsid w:val="00521B26"/>
    <w:rsid w:val="00521C3A"/>
    <w:rsid w:val="00522364"/>
    <w:rsid w:val="00522923"/>
    <w:rsid w:val="00523779"/>
    <w:rsid w:val="00524363"/>
    <w:rsid w:val="00524769"/>
    <w:rsid w:val="00525016"/>
    <w:rsid w:val="005255EC"/>
    <w:rsid w:val="00525B21"/>
    <w:rsid w:val="00527727"/>
    <w:rsid w:val="00531215"/>
    <w:rsid w:val="00531A4C"/>
    <w:rsid w:val="005326CB"/>
    <w:rsid w:val="0053279F"/>
    <w:rsid w:val="00532F6A"/>
    <w:rsid w:val="00532FE5"/>
    <w:rsid w:val="00533ACC"/>
    <w:rsid w:val="00534430"/>
    <w:rsid w:val="00534843"/>
    <w:rsid w:val="00534932"/>
    <w:rsid w:val="00534CF3"/>
    <w:rsid w:val="00536399"/>
    <w:rsid w:val="005363E5"/>
    <w:rsid w:val="00540EF1"/>
    <w:rsid w:val="005419E9"/>
    <w:rsid w:val="00541BB4"/>
    <w:rsid w:val="00542000"/>
    <w:rsid w:val="0054228A"/>
    <w:rsid w:val="00542675"/>
    <w:rsid w:val="00542EFA"/>
    <w:rsid w:val="00542FF9"/>
    <w:rsid w:val="00543700"/>
    <w:rsid w:val="00543B63"/>
    <w:rsid w:val="005449CC"/>
    <w:rsid w:val="00544E45"/>
    <w:rsid w:val="00545FDC"/>
    <w:rsid w:val="00546463"/>
    <w:rsid w:val="00547947"/>
    <w:rsid w:val="00547CD4"/>
    <w:rsid w:val="00550A73"/>
    <w:rsid w:val="00550B16"/>
    <w:rsid w:val="00550E0C"/>
    <w:rsid w:val="005517EC"/>
    <w:rsid w:val="005518F2"/>
    <w:rsid w:val="00552372"/>
    <w:rsid w:val="00553AC5"/>
    <w:rsid w:val="00553C3E"/>
    <w:rsid w:val="00553E88"/>
    <w:rsid w:val="00554010"/>
    <w:rsid w:val="005540C3"/>
    <w:rsid w:val="005546F1"/>
    <w:rsid w:val="005554E1"/>
    <w:rsid w:val="00555824"/>
    <w:rsid w:val="00555846"/>
    <w:rsid w:val="00555866"/>
    <w:rsid w:val="005563EA"/>
    <w:rsid w:val="005571A1"/>
    <w:rsid w:val="00560614"/>
    <w:rsid w:val="00560E20"/>
    <w:rsid w:val="00560FF1"/>
    <w:rsid w:val="00561A3F"/>
    <w:rsid w:val="00562571"/>
    <w:rsid w:val="00563254"/>
    <w:rsid w:val="0056335D"/>
    <w:rsid w:val="00564357"/>
    <w:rsid w:val="005645D6"/>
    <w:rsid w:val="00564ECF"/>
    <w:rsid w:val="00565848"/>
    <w:rsid w:val="00566088"/>
    <w:rsid w:val="005660E9"/>
    <w:rsid w:val="00566DCF"/>
    <w:rsid w:val="00566F49"/>
    <w:rsid w:val="005677D4"/>
    <w:rsid w:val="00567DAF"/>
    <w:rsid w:val="00567ED2"/>
    <w:rsid w:val="00567F8B"/>
    <w:rsid w:val="00570DBB"/>
    <w:rsid w:val="00571736"/>
    <w:rsid w:val="0057259A"/>
    <w:rsid w:val="00572A61"/>
    <w:rsid w:val="00573D4E"/>
    <w:rsid w:val="00573E76"/>
    <w:rsid w:val="005741F6"/>
    <w:rsid w:val="0057450A"/>
    <w:rsid w:val="0057474F"/>
    <w:rsid w:val="00574BCA"/>
    <w:rsid w:val="00574DE4"/>
    <w:rsid w:val="00575583"/>
    <w:rsid w:val="00575691"/>
    <w:rsid w:val="005759A4"/>
    <w:rsid w:val="0057647C"/>
    <w:rsid w:val="00576641"/>
    <w:rsid w:val="00577434"/>
    <w:rsid w:val="0058007C"/>
    <w:rsid w:val="005818F3"/>
    <w:rsid w:val="005819A9"/>
    <w:rsid w:val="00581A04"/>
    <w:rsid w:val="00581B62"/>
    <w:rsid w:val="0058264C"/>
    <w:rsid w:val="005845DC"/>
    <w:rsid w:val="00584B28"/>
    <w:rsid w:val="00584B92"/>
    <w:rsid w:val="00586322"/>
    <w:rsid w:val="00587B9F"/>
    <w:rsid w:val="00587EF9"/>
    <w:rsid w:val="00590A65"/>
    <w:rsid w:val="00591BA6"/>
    <w:rsid w:val="0059228D"/>
    <w:rsid w:val="005934A6"/>
    <w:rsid w:val="005934B0"/>
    <w:rsid w:val="00593692"/>
    <w:rsid w:val="00593BFA"/>
    <w:rsid w:val="00593CB4"/>
    <w:rsid w:val="00594124"/>
    <w:rsid w:val="005952DD"/>
    <w:rsid w:val="00595479"/>
    <w:rsid w:val="005954A3"/>
    <w:rsid w:val="00595E62"/>
    <w:rsid w:val="00596383"/>
    <w:rsid w:val="00596F72"/>
    <w:rsid w:val="00597B67"/>
    <w:rsid w:val="00597BD0"/>
    <w:rsid w:val="005A026E"/>
    <w:rsid w:val="005A0477"/>
    <w:rsid w:val="005A07EC"/>
    <w:rsid w:val="005A1443"/>
    <w:rsid w:val="005A16B4"/>
    <w:rsid w:val="005A1D00"/>
    <w:rsid w:val="005A3AC2"/>
    <w:rsid w:val="005A3EFF"/>
    <w:rsid w:val="005A4979"/>
    <w:rsid w:val="005A4A46"/>
    <w:rsid w:val="005A4C91"/>
    <w:rsid w:val="005A50E0"/>
    <w:rsid w:val="005A53E8"/>
    <w:rsid w:val="005A62A7"/>
    <w:rsid w:val="005A62E7"/>
    <w:rsid w:val="005A6754"/>
    <w:rsid w:val="005A718C"/>
    <w:rsid w:val="005A73B4"/>
    <w:rsid w:val="005A7B27"/>
    <w:rsid w:val="005A7DC9"/>
    <w:rsid w:val="005B047D"/>
    <w:rsid w:val="005B15A0"/>
    <w:rsid w:val="005B16BD"/>
    <w:rsid w:val="005B199A"/>
    <w:rsid w:val="005B2AAD"/>
    <w:rsid w:val="005B2C28"/>
    <w:rsid w:val="005B326B"/>
    <w:rsid w:val="005B3A04"/>
    <w:rsid w:val="005B41E7"/>
    <w:rsid w:val="005B483D"/>
    <w:rsid w:val="005B61B9"/>
    <w:rsid w:val="005B62C7"/>
    <w:rsid w:val="005B652B"/>
    <w:rsid w:val="005B7435"/>
    <w:rsid w:val="005C0045"/>
    <w:rsid w:val="005C0715"/>
    <w:rsid w:val="005C0EEE"/>
    <w:rsid w:val="005C1192"/>
    <w:rsid w:val="005C196B"/>
    <w:rsid w:val="005C23A8"/>
    <w:rsid w:val="005C3A1D"/>
    <w:rsid w:val="005C3CF9"/>
    <w:rsid w:val="005C491A"/>
    <w:rsid w:val="005C4E53"/>
    <w:rsid w:val="005C5A5F"/>
    <w:rsid w:val="005C5C72"/>
    <w:rsid w:val="005C5E6A"/>
    <w:rsid w:val="005C6712"/>
    <w:rsid w:val="005C6EE6"/>
    <w:rsid w:val="005C740B"/>
    <w:rsid w:val="005C7F9B"/>
    <w:rsid w:val="005D0446"/>
    <w:rsid w:val="005D0BF0"/>
    <w:rsid w:val="005D108F"/>
    <w:rsid w:val="005D1318"/>
    <w:rsid w:val="005D1BD9"/>
    <w:rsid w:val="005D1F37"/>
    <w:rsid w:val="005D23DE"/>
    <w:rsid w:val="005D2BFD"/>
    <w:rsid w:val="005D3157"/>
    <w:rsid w:val="005D33EA"/>
    <w:rsid w:val="005D3D25"/>
    <w:rsid w:val="005D41AD"/>
    <w:rsid w:val="005D56C1"/>
    <w:rsid w:val="005D5F27"/>
    <w:rsid w:val="005D5FBC"/>
    <w:rsid w:val="005D685B"/>
    <w:rsid w:val="005D7395"/>
    <w:rsid w:val="005D78A8"/>
    <w:rsid w:val="005E04B4"/>
    <w:rsid w:val="005E0923"/>
    <w:rsid w:val="005E0AA2"/>
    <w:rsid w:val="005E0CC2"/>
    <w:rsid w:val="005E1605"/>
    <w:rsid w:val="005E1CCF"/>
    <w:rsid w:val="005E1D1D"/>
    <w:rsid w:val="005E26E1"/>
    <w:rsid w:val="005E59DC"/>
    <w:rsid w:val="005E5D64"/>
    <w:rsid w:val="005E608A"/>
    <w:rsid w:val="005E6775"/>
    <w:rsid w:val="005E69B7"/>
    <w:rsid w:val="005E6C09"/>
    <w:rsid w:val="005E7E1F"/>
    <w:rsid w:val="005F1DB4"/>
    <w:rsid w:val="005F1DF0"/>
    <w:rsid w:val="005F24E4"/>
    <w:rsid w:val="005F2596"/>
    <w:rsid w:val="005F2DAF"/>
    <w:rsid w:val="005F2EF4"/>
    <w:rsid w:val="005F4C36"/>
    <w:rsid w:val="005F58FB"/>
    <w:rsid w:val="005F5A56"/>
    <w:rsid w:val="005F6C7A"/>
    <w:rsid w:val="005F7AEA"/>
    <w:rsid w:val="00600899"/>
    <w:rsid w:val="00600A48"/>
    <w:rsid w:val="0060177D"/>
    <w:rsid w:val="00601B22"/>
    <w:rsid w:val="00601C2C"/>
    <w:rsid w:val="00601E3B"/>
    <w:rsid w:val="0060223B"/>
    <w:rsid w:val="00602A41"/>
    <w:rsid w:val="00604A0D"/>
    <w:rsid w:val="006056E7"/>
    <w:rsid w:val="00605E28"/>
    <w:rsid w:val="00605E7D"/>
    <w:rsid w:val="00605EDD"/>
    <w:rsid w:val="00606D3A"/>
    <w:rsid w:val="00606EA1"/>
    <w:rsid w:val="00607507"/>
    <w:rsid w:val="006077F2"/>
    <w:rsid w:val="0060783E"/>
    <w:rsid w:val="006078CC"/>
    <w:rsid w:val="00607A20"/>
    <w:rsid w:val="00607E06"/>
    <w:rsid w:val="00607F77"/>
    <w:rsid w:val="0061007A"/>
    <w:rsid w:val="006113C9"/>
    <w:rsid w:val="006125E0"/>
    <w:rsid w:val="00612A5A"/>
    <w:rsid w:val="0061326F"/>
    <w:rsid w:val="00613328"/>
    <w:rsid w:val="006136CE"/>
    <w:rsid w:val="0061427A"/>
    <w:rsid w:val="0061490B"/>
    <w:rsid w:val="00614CCD"/>
    <w:rsid w:val="00614E76"/>
    <w:rsid w:val="0061537B"/>
    <w:rsid w:val="00615CD0"/>
    <w:rsid w:val="0061647F"/>
    <w:rsid w:val="00617523"/>
    <w:rsid w:val="0062071E"/>
    <w:rsid w:val="00620BEE"/>
    <w:rsid w:val="00621E2E"/>
    <w:rsid w:val="00622208"/>
    <w:rsid w:val="00622E7D"/>
    <w:rsid w:val="00623049"/>
    <w:rsid w:val="00623697"/>
    <w:rsid w:val="00623CB7"/>
    <w:rsid w:val="00624F53"/>
    <w:rsid w:val="00625645"/>
    <w:rsid w:val="00625A20"/>
    <w:rsid w:val="00625A81"/>
    <w:rsid w:val="00626207"/>
    <w:rsid w:val="0062641E"/>
    <w:rsid w:val="00626934"/>
    <w:rsid w:val="00626B38"/>
    <w:rsid w:val="00627DF5"/>
    <w:rsid w:val="00627E72"/>
    <w:rsid w:val="00631B58"/>
    <w:rsid w:val="00632E9F"/>
    <w:rsid w:val="00633BA2"/>
    <w:rsid w:val="00633F30"/>
    <w:rsid w:val="006367BB"/>
    <w:rsid w:val="00636874"/>
    <w:rsid w:val="00636CE1"/>
    <w:rsid w:val="006401DA"/>
    <w:rsid w:val="0064028C"/>
    <w:rsid w:val="00641B4F"/>
    <w:rsid w:val="0064280D"/>
    <w:rsid w:val="006433D4"/>
    <w:rsid w:val="0064348C"/>
    <w:rsid w:val="00643F2C"/>
    <w:rsid w:val="00645054"/>
    <w:rsid w:val="00645FFD"/>
    <w:rsid w:val="006463A7"/>
    <w:rsid w:val="00646A61"/>
    <w:rsid w:val="00646B46"/>
    <w:rsid w:val="00646D30"/>
    <w:rsid w:val="006473A0"/>
    <w:rsid w:val="00647444"/>
    <w:rsid w:val="00647484"/>
    <w:rsid w:val="00650D14"/>
    <w:rsid w:val="00651589"/>
    <w:rsid w:val="00653884"/>
    <w:rsid w:val="006545BB"/>
    <w:rsid w:val="00654D21"/>
    <w:rsid w:val="00654F86"/>
    <w:rsid w:val="00655588"/>
    <w:rsid w:val="00655CC6"/>
    <w:rsid w:val="00656069"/>
    <w:rsid w:val="006567EA"/>
    <w:rsid w:val="00657280"/>
    <w:rsid w:val="00657396"/>
    <w:rsid w:val="00661327"/>
    <w:rsid w:val="00663728"/>
    <w:rsid w:val="006649F4"/>
    <w:rsid w:val="00665713"/>
    <w:rsid w:val="00665B95"/>
    <w:rsid w:val="00665ED1"/>
    <w:rsid w:val="00666389"/>
    <w:rsid w:val="00666B99"/>
    <w:rsid w:val="00666FEA"/>
    <w:rsid w:val="00667070"/>
    <w:rsid w:val="006673D3"/>
    <w:rsid w:val="00667EAF"/>
    <w:rsid w:val="00667F92"/>
    <w:rsid w:val="00670388"/>
    <w:rsid w:val="0067133A"/>
    <w:rsid w:val="00671C56"/>
    <w:rsid w:val="006729EE"/>
    <w:rsid w:val="00672B19"/>
    <w:rsid w:val="00672E65"/>
    <w:rsid w:val="00672EAF"/>
    <w:rsid w:val="00673DBD"/>
    <w:rsid w:val="0067483E"/>
    <w:rsid w:val="006754EA"/>
    <w:rsid w:val="00675582"/>
    <w:rsid w:val="00675FF9"/>
    <w:rsid w:val="006767C6"/>
    <w:rsid w:val="006779E9"/>
    <w:rsid w:val="00677B4B"/>
    <w:rsid w:val="0068033E"/>
    <w:rsid w:val="00680562"/>
    <w:rsid w:val="00680E85"/>
    <w:rsid w:val="006812FA"/>
    <w:rsid w:val="00682218"/>
    <w:rsid w:val="0068261D"/>
    <w:rsid w:val="00682884"/>
    <w:rsid w:val="00682FE6"/>
    <w:rsid w:val="006833CC"/>
    <w:rsid w:val="00684320"/>
    <w:rsid w:val="00684373"/>
    <w:rsid w:val="00684937"/>
    <w:rsid w:val="00684AA1"/>
    <w:rsid w:val="00685877"/>
    <w:rsid w:val="006876D8"/>
    <w:rsid w:val="006877FA"/>
    <w:rsid w:val="0069157E"/>
    <w:rsid w:val="00691A13"/>
    <w:rsid w:val="0069377C"/>
    <w:rsid w:val="00693EE7"/>
    <w:rsid w:val="0069477D"/>
    <w:rsid w:val="00694C89"/>
    <w:rsid w:val="00694CDD"/>
    <w:rsid w:val="00695E9A"/>
    <w:rsid w:val="00696134"/>
    <w:rsid w:val="00696949"/>
    <w:rsid w:val="00697D83"/>
    <w:rsid w:val="006A13F8"/>
    <w:rsid w:val="006A1DC3"/>
    <w:rsid w:val="006A2A95"/>
    <w:rsid w:val="006A3DF6"/>
    <w:rsid w:val="006A47B9"/>
    <w:rsid w:val="006A4EDA"/>
    <w:rsid w:val="006A532D"/>
    <w:rsid w:val="006A5828"/>
    <w:rsid w:val="006A596A"/>
    <w:rsid w:val="006A5E81"/>
    <w:rsid w:val="006A63F7"/>
    <w:rsid w:val="006A6530"/>
    <w:rsid w:val="006A770A"/>
    <w:rsid w:val="006B0152"/>
    <w:rsid w:val="006B0CD8"/>
    <w:rsid w:val="006B0EE1"/>
    <w:rsid w:val="006B1631"/>
    <w:rsid w:val="006B1D3E"/>
    <w:rsid w:val="006B1EB5"/>
    <w:rsid w:val="006B1F9D"/>
    <w:rsid w:val="006B2439"/>
    <w:rsid w:val="006B4546"/>
    <w:rsid w:val="006B59BD"/>
    <w:rsid w:val="006B75A7"/>
    <w:rsid w:val="006B7E0A"/>
    <w:rsid w:val="006C0135"/>
    <w:rsid w:val="006C043E"/>
    <w:rsid w:val="006C09C4"/>
    <w:rsid w:val="006C0C70"/>
    <w:rsid w:val="006C0E6E"/>
    <w:rsid w:val="006C1415"/>
    <w:rsid w:val="006C151C"/>
    <w:rsid w:val="006C1617"/>
    <w:rsid w:val="006C1B59"/>
    <w:rsid w:val="006C1F41"/>
    <w:rsid w:val="006C26E8"/>
    <w:rsid w:val="006C3375"/>
    <w:rsid w:val="006C33D9"/>
    <w:rsid w:val="006C37B5"/>
    <w:rsid w:val="006C3BC2"/>
    <w:rsid w:val="006C410D"/>
    <w:rsid w:val="006C50FE"/>
    <w:rsid w:val="006C53A6"/>
    <w:rsid w:val="006C5898"/>
    <w:rsid w:val="006C6681"/>
    <w:rsid w:val="006C703A"/>
    <w:rsid w:val="006C7C15"/>
    <w:rsid w:val="006D0604"/>
    <w:rsid w:val="006D12B3"/>
    <w:rsid w:val="006D1B3D"/>
    <w:rsid w:val="006D493A"/>
    <w:rsid w:val="006D4A61"/>
    <w:rsid w:val="006D56F1"/>
    <w:rsid w:val="006D56F5"/>
    <w:rsid w:val="006D5869"/>
    <w:rsid w:val="006D59CE"/>
    <w:rsid w:val="006D70AA"/>
    <w:rsid w:val="006D7283"/>
    <w:rsid w:val="006D7A2C"/>
    <w:rsid w:val="006E01CA"/>
    <w:rsid w:val="006E099F"/>
    <w:rsid w:val="006E0DC5"/>
    <w:rsid w:val="006E1F50"/>
    <w:rsid w:val="006E2053"/>
    <w:rsid w:val="006E2600"/>
    <w:rsid w:val="006E3549"/>
    <w:rsid w:val="006E3B88"/>
    <w:rsid w:val="006E4DFC"/>
    <w:rsid w:val="006E6AED"/>
    <w:rsid w:val="006E705D"/>
    <w:rsid w:val="006E7B34"/>
    <w:rsid w:val="006E7C2E"/>
    <w:rsid w:val="006E7E77"/>
    <w:rsid w:val="006E7ED5"/>
    <w:rsid w:val="006F129F"/>
    <w:rsid w:val="006F3128"/>
    <w:rsid w:val="006F3A4D"/>
    <w:rsid w:val="006F3ACC"/>
    <w:rsid w:val="006F4137"/>
    <w:rsid w:val="006F5E38"/>
    <w:rsid w:val="006F62A8"/>
    <w:rsid w:val="006F6A74"/>
    <w:rsid w:val="006F6ADB"/>
    <w:rsid w:val="006F74E1"/>
    <w:rsid w:val="00700F31"/>
    <w:rsid w:val="007024DB"/>
    <w:rsid w:val="007025FD"/>
    <w:rsid w:val="00702827"/>
    <w:rsid w:val="00703E87"/>
    <w:rsid w:val="0070442E"/>
    <w:rsid w:val="00704BE1"/>
    <w:rsid w:val="00704CA4"/>
    <w:rsid w:val="00705FAC"/>
    <w:rsid w:val="00707E21"/>
    <w:rsid w:val="00710BE7"/>
    <w:rsid w:val="007112F6"/>
    <w:rsid w:val="00712857"/>
    <w:rsid w:val="00712D27"/>
    <w:rsid w:val="00712D53"/>
    <w:rsid w:val="00713DCC"/>
    <w:rsid w:val="00714CB6"/>
    <w:rsid w:val="00714F05"/>
    <w:rsid w:val="007155E8"/>
    <w:rsid w:val="00715A2A"/>
    <w:rsid w:val="00715FB9"/>
    <w:rsid w:val="00716EF8"/>
    <w:rsid w:val="00720013"/>
    <w:rsid w:val="0072019D"/>
    <w:rsid w:val="007212F4"/>
    <w:rsid w:val="007216F7"/>
    <w:rsid w:val="007217ED"/>
    <w:rsid w:val="00721F11"/>
    <w:rsid w:val="0072291D"/>
    <w:rsid w:val="00722D5D"/>
    <w:rsid w:val="0072319B"/>
    <w:rsid w:val="00723986"/>
    <w:rsid w:val="007239DB"/>
    <w:rsid w:val="00723B58"/>
    <w:rsid w:val="00725380"/>
    <w:rsid w:val="00727D3F"/>
    <w:rsid w:val="00727F57"/>
    <w:rsid w:val="00730398"/>
    <w:rsid w:val="00730D53"/>
    <w:rsid w:val="00731499"/>
    <w:rsid w:val="00731FA6"/>
    <w:rsid w:val="00732362"/>
    <w:rsid w:val="007330ED"/>
    <w:rsid w:val="0073351E"/>
    <w:rsid w:val="00736453"/>
    <w:rsid w:val="00736B6A"/>
    <w:rsid w:val="007376E1"/>
    <w:rsid w:val="0074020E"/>
    <w:rsid w:val="00740D28"/>
    <w:rsid w:val="00741385"/>
    <w:rsid w:val="00741A4A"/>
    <w:rsid w:val="00742174"/>
    <w:rsid w:val="007428A7"/>
    <w:rsid w:val="00743006"/>
    <w:rsid w:val="00744C90"/>
    <w:rsid w:val="00744F29"/>
    <w:rsid w:val="00744FB7"/>
    <w:rsid w:val="00744FD2"/>
    <w:rsid w:val="00745AAB"/>
    <w:rsid w:val="007464CD"/>
    <w:rsid w:val="00746774"/>
    <w:rsid w:val="0075082D"/>
    <w:rsid w:val="00750C79"/>
    <w:rsid w:val="00751308"/>
    <w:rsid w:val="0075147C"/>
    <w:rsid w:val="0075188D"/>
    <w:rsid w:val="00752068"/>
    <w:rsid w:val="0075226E"/>
    <w:rsid w:val="00752D1A"/>
    <w:rsid w:val="0075321E"/>
    <w:rsid w:val="0075351A"/>
    <w:rsid w:val="00753973"/>
    <w:rsid w:val="00753CBB"/>
    <w:rsid w:val="0075497D"/>
    <w:rsid w:val="0075531E"/>
    <w:rsid w:val="007557EE"/>
    <w:rsid w:val="00755E2D"/>
    <w:rsid w:val="007561F8"/>
    <w:rsid w:val="0075685A"/>
    <w:rsid w:val="00757358"/>
    <w:rsid w:val="00757556"/>
    <w:rsid w:val="00757B6B"/>
    <w:rsid w:val="00757E84"/>
    <w:rsid w:val="00760083"/>
    <w:rsid w:val="00760161"/>
    <w:rsid w:val="00760F6E"/>
    <w:rsid w:val="00761243"/>
    <w:rsid w:val="007612A8"/>
    <w:rsid w:val="007614DA"/>
    <w:rsid w:val="00761B8B"/>
    <w:rsid w:val="00763291"/>
    <w:rsid w:val="0076386B"/>
    <w:rsid w:val="00763A63"/>
    <w:rsid w:val="00765D3C"/>
    <w:rsid w:val="00766169"/>
    <w:rsid w:val="00766443"/>
    <w:rsid w:val="00766635"/>
    <w:rsid w:val="007674D6"/>
    <w:rsid w:val="0076797F"/>
    <w:rsid w:val="007713E9"/>
    <w:rsid w:val="00771829"/>
    <w:rsid w:val="00772654"/>
    <w:rsid w:val="007726BF"/>
    <w:rsid w:val="00773289"/>
    <w:rsid w:val="00773D2A"/>
    <w:rsid w:val="00774A76"/>
    <w:rsid w:val="00774BA2"/>
    <w:rsid w:val="00775159"/>
    <w:rsid w:val="00776D2A"/>
    <w:rsid w:val="00776F6F"/>
    <w:rsid w:val="00777944"/>
    <w:rsid w:val="00777C78"/>
    <w:rsid w:val="00780112"/>
    <w:rsid w:val="007805AE"/>
    <w:rsid w:val="007812BD"/>
    <w:rsid w:val="007823D0"/>
    <w:rsid w:val="0078243F"/>
    <w:rsid w:val="00782748"/>
    <w:rsid w:val="00782FAC"/>
    <w:rsid w:val="00783494"/>
    <w:rsid w:val="007845CC"/>
    <w:rsid w:val="00785FC1"/>
    <w:rsid w:val="007866B9"/>
    <w:rsid w:val="0078671A"/>
    <w:rsid w:val="00786721"/>
    <w:rsid w:val="0078699E"/>
    <w:rsid w:val="007870F2"/>
    <w:rsid w:val="007872B8"/>
    <w:rsid w:val="00787C55"/>
    <w:rsid w:val="00787E39"/>
    <w:rsid w:val="007900CF"/>
    <w:rsid w:val="00790D47"/>
    <w:rsid w:val="00791247"/>
    <w:rsid w:val="00791507"/>
    <w:rsid w:val="007920E2"/>
    <w:rsid w:val="00792697"/>
    <w:rsid w:val="00793041"/>
    <w:rsid w:val="007931DB"/>
    <w:rsid w:val="00794557"/>
    <w:rsid w:val="0079461E"/>
    <w:rsid w:val="007947BB"/>
    <w:rsid w:val="00794A7B"/>
    <w:rsid w:val="00794A93"/>
    <w:rsid w:val="0079511F"/>
    <w:rsid w:val="007956AF"/>
    <w:rsid w:val="0079616C"/>
    <w:rsid w:val="00796660"/>
    <w:rsid w:val="00796C1C"/>
    <w:rsid w:val="00796D78"/>
    <w:rsid w:val="007A04A4"/>
    <w:rsid w:val="007A0B4E"/>
    <w:rsid w:val="007A11A8"/>
    <w:rsid w:val="007A130D"/>
    <w:rsid w:val="007A16B9"/>
    <w:rsid w:val="007A2933"/>
    <w:rsid w:val="007A36E9"/>
    <w:rsid w:val="007A3A7E"/>
    <w:rsid w:val="007A3B7C"/>
    <w:rsid w:val="007A4147"/>
    <w:rsid w:val="007A46A3"/>
    <w:rsid w:val="007A4E3F"/>
    <w:rsid w:val="007A59F3"/>
    <w:rsid w:val="007A5C7B"/>
    <w:rsid w:val="007A74C6"/>
    <w:rsid w:val="007A7AEB"/>
    <w:rsid w:val="007B0B00"/>
    <w:rsid w:val="007B2271"/>
    <w:rsid w:val="007B2852"/>
    <w:rsid w:val="007B2948"/>
    <w:rsid w:val="007B34B7"/>
    <w:rsid w:val="007B4069"/>
    <w:rsid w:val="007B4822"/>
    <w:rsid w:val="007B4F28"/>
    <w:rsid w:val="007B56B5"/>
    <w:rsid w:val="007B6374"/>
    <w:rsid w:val="007B64C5"/>
    <w:rsid w:val="007B6E2B"/>
    <w:rsid w:val="007C01AA"/>
    <w:rsid w:val="007C01C7"/>
    <w:rsid w:val="007C0777"/>
    <w:rsid w:val="007C10A1"/>
    <w:rsid w:val="007C1890"/>
    <w:rsid w:val="007C1908"/>
    <w:rsid w:val="007C34AC"/>
    <w:rsid w:val="007C377A"/>
    <w:rsid w:val="007C3D1C"/>
    <w:rsid w:val="007C3D81"/>
    <w:rsid w:val="007C4535"/>
    <w:rsid w:val="007C56BE"/>
    <w:rsid w:val="007C6119"/>
    <w:rsid w:val="007C67DD"/>
    <w:rsid w:val="007C7083"/>
    <w:rsid w:val="007C7663"/>
    <w:rsid w:val="007C7853"/>
    <w:rsid w:val="007D04BB"/>
    <w:rsid w:val="007D0C8C"/>
    <w:rsid w:val="007D15CA"/>
    <w:rsid w:val="007D1867"/>
    <w:rsid w:val="007D1B82"/>
    <w:rsid w:val="007D1C43"/>
    <w:rsid w:val="007D1C5E"/>
    <w:rsid w:val="007D1C90"/>
    <w:rsid w:val="007D1FE0"/>
    <w:rsid w:val="007D2EBB"/>
    <w:rsid w:val="007D3A68"/>
    <w:rsid w:val="007D3D31"/>
    <w:rsid w:val="007D46D8"/>
    <w:rsid w:val="007D47F8"/>
    <w:rsid w:val="007D4B6C"/>
    <w:rsid w:val="007D59AE"/>
    <w:rsid w:val="007D5C6F"/>
    <w:rsid w:val="007D67F9"/>
    <w:rsid w:val="007D6938"/>
    <w:rsid w:val="007D734D"/>
    <w:rsid w:val="007D743D"/>
    <w:rsid w:val="007D7451"/>
    <w:rsid w:val="007E1281"/>
    <w:rsid w:val="007E4ADB"/>
    <w:rsid w:val="007E50E8"/>
    <w:rsid w:val="007E5607"/>
    <w:rsid w:val="007E5A6E"/>
    <w:rsid w:val="007E5E34"/>
    <w:rsid w:val="007E66C4"/>
    <w:rsid w:val="007E66CA"/>
    <w:rsid w:val="007E68CA"/>
    <w:rsid w:val="007E6F98"/>
    <w:rsid w:val="007E70DA"/>
    <w:rsid w:val="007E7498"/>
    <w:rsid w:val="007E780C"/>
    <w:rsid w:val="007E7BB4"/>
    <w:rsid w:val="007F0D93"/>
    <w:rsid w:val="007F1DF3"/>
    <w:rsid w:val="007F3072"/>
    <w:rsid w:val="007F4167"/>
    <w:rsid w:val="007F421C"/>
    <w:rsid w:val="007F4C74"/>
    <w:rsid w:val="007F50F4"/>
    <w:rsid w:val="007F6502"/>
    <w:rsid w:val="007F6A48"/>
    <w:rsid w:val="007F6F19"/>
    <w:rsid w:val="007F7484"/>
    <w:rsid w:val="007F7494"/>
    <w:rsid w:val="007F762C"/>
    <w:rsid w:val="008002BA"/>
    <w:rsid w:val="00800621"/>
    <w:rsid w:val="00801965"/>
    <w:rsid w:val="00802197"/>
    <w:rsid w:val="008022D1"/>
    <w:rsid w:val="008025F5"/>
    <w:rsid w:val="00802849"/>
    <w:rsid w:val="008029C3"/>
    <w:rsid w:val="00803D9A"/>
    <w:rsid w:val="0080450B"/>
    <w:rsid w:val="0080495C"/>
    <w:rsid w:val="0080566E"/>
    <w:rsid w:val="00805D8B"/>
    <w:rsid w:val="00805E59"/>
    <w:rsid w:val="00807039"/>
    <w:rsid w:val="00807E1D"/>
    <w:rsid w:val="00810515"/>
    <w:rsid w:val="00810E5A"/>
    <w:rsid w:val="00812AA2"/>
    <w:rsid w:val="00812B27"/>
    <w:rsid w:val="00813F0A"/>
    <w:rsid w:val="008147A3"/>
    <w:rsid w:val="008148C5"/>
    <w:rsid w:val="00814CD5"/>
    <w:rsid w:val="00815420"/>
    <w:rsid w:val="0081585B"/>
    <w:rsid w:val="00816037"/>
    <w:rsid w:val="00816253"/>
    <w:rsid w:val="008177EC"/>
    <w:rsid w:val="00820C2F"/>
    <w:rsid w:val="00820CB3"/>
    <w:rsid w:val="00821550"/>
    <w:rsid w:val="00821F0E"/>
    <w:rsid w:val="008227FA"/>
    <w:rsid w:val="00822A61"/>
    <w:rsid w:val="00822B7D"/>
    <w:rsid w:val="00823907"/>
    <w:rsid w:val="00823F7C"/>
    <w:rsid w:val="00824487"/>
    <w:rsid w:val="0082495C"/>
    <w:rsid w:val="0082648C"/>
    <w:rsid w:val="00826A72"/>
    <w:rsid w:val="008273E8"/>
    <w:rsid w:val="00830161"/>
    <w:rsid w:val="00830E81"/>
    <w:rsid w:val="00831B14"/>
    <w:rsid w:val="008327DD"/>
    <w:rsid w:val="0083322E"/>
    <w:rsid w:val="008339B5"/>
    <w:rsid w:val="00834D40"/>
    <w:rsid w:val="00835C14"/>
    <w:rsid w:val="00836584"/>
    <w:rsid w:val="008365C0"/>
    <w:rsid w:val="008368B9"/>
    <w:rsid w:val="00837399"/>
    <w:rsid w:val="00837E8B"/>
    <w:rsid w:val="00837FA5"/>
    <w:rsid w:val="008405E6"/>
    <w:rsid w:val="00842D97"/>
    <w:rsid w:val="0084354D"/>
    <w:rsid w:val="00843879"/>
    <w:rsid w:val="00844DD0"/>
    <w:rsid w:val="008451BB"/>
    <w:rsid w:val="008454CF"/>
    <w:rsid w:val="00845627"/>
    <w:rsid w:val="00845AE5"/>
    <w:rsid w:val="0084630D"/>
    <w:rsid w:val="00846CD0"/>
    <w:rsid w:val="00847DED"/>
    <w:rsid w:val="00850426"/>
    <w:rsid w:val="0085046A"/>
    <w:rsid w:val="00850A9A"/>
    <w:rsid w:val="008520B8"/>
    <w:rsid w:val="00852C26"/>
    <w:rsid w:val="0085376C"/>
    <w:rsid w:val="00854500"/>
    <w:rsid w:val="008552AE"/>
    <w:rsid w:val="00855326"/>
    <w:rsid w:val="008554EC"/>
    <w:rsid w:val="0085553D"/>
    <w:rsid w:val="00855E9C"/>
    <w:rsid w:val="008567EA"/>
    <w:rsid w:val="00856A07"/>
    <w:rsid w:val="00856E0B"/>
    <w:rsid w:val="00856E6F"/>
    <w:rsid w:val="00857BED"/>
    <w:rsid w:val="0086058D"/>
    <w:rsid w:val="00860A60"/>
    <w:rsid w:val="00860ACC"/>
    <w:rsid w:val="00860FC2"/>
    <w:rsid w:val="00861358"/>
    <w:rsid w:val="0086205A"/>
    <w:rsid w:val="0086280F"/>
    <w:rsid w:val="00862F03"/>
    <w:rsid w:val="008633E8"/>
    <w:rsid w:val="008636D9"/>
    <w:rsid w:val="0086446B"/>
    <w:rsid w:val="00864876"/>
    <w:rsid w:val="00866301"/>
    <w:rsid w:val="0086698D"/>
    <w:rsid w:val="00867A71"/>
    <w:rsid w:val="00867C3E"/>
    <w:rsid w:val="00870389"/>
    <w:rsid w:val="00870CD3"/>
    <w:rsid w:val="00870DE2"/>
    <w:rsid w:val="00871762"/>
    <w:rsid w:val="0087186B"/>
    <w:rsid w:val="00871C7C"/>
    <w:rsid w:val="00872363"/>
    <w:rsid w:val="00872EFB"/>
    <w:rsid w:val="00873113"/>
    <w:rsid w:val="008734B8"/>
    <w:rsid w:val="008735C4"/>
    <w:rsid w:val="0087366C"/>
    <w:rsid w:val="008747FE"/>
    <w:rsid w:val="00875B53"/>
    <w:rsid w:val="00875C62"/>
    <w:rsid w:val="00876468"/>
    <w:rsid w:val="00876DA1"/>
    <w:rsid w:val="00876DE7"/>
    <w:rsid w:val="008774D7"/>
    <w:rsid w:val="00877AE6"/>
    <w:rsid w:val="00877EF7"/>
    <w:rsid w:val="008800FD"/>
    <w:rsid w:val="00880965"/>
    <w:rsid w:val="008820C1"/>
    <w:rsid w:val="00882190"/>
    <w:rsid w:val="00882209"/>
    <w:rsid w:val="008822AE"/>
    <w:rsid w:val="0088296F"/>
    <w:rsid w:val="0088350E"/>
    <w:rsid w:val="00885558"/>
    <w:rsid w:val="008857BD"/>
    <w:rsid w:val="00886329"/>
    <w:rsid w:val="00886642"/>
    <w:rsid w:val="00887FA3"/>
    <w:rsid w:val="008901AA"/>
    <w:rsid w:val="008910C0"/>
    <w:rsid w:val="0089294D"/>
    <w:rsid w:val="00892D22"/>
    <w:rsid w:val="00893801"/>
    <w:rsid w:val="00893A30"/>
    <w:rsid w:val="0089414F"/>
    <w:rsid w:val="00894DD1"/>
    <w:rsid w:val="0089533E"/>
    <w:rsid w:val="0089599F"/>
    <w:rsid w:val="00895A86"/>
    <w:rsid w:val="00895B70"/>
    <w:rsid w:val="00896C31"/>
    <w:rsid w:val="00896C4E"/>
    <w:rsid w:val="008A128F"/>
    <w:rsid w:val="008A1B29"/>
    <w:rsid w:val="008A2B55"/>
    <w:rsid w:val="008A2DAD"/>
    <w:rsid w:val="008A31ED"/>
    <w:rsid w:val="008A38DB"/>
    <w:rsid w:val="008A3F66"/>
    <w:rsid w:val="008A48C8"/>
    <w:rsid w:val="008A4D46"/>
    <w:rsid w:val="008A4E26"/>
    <w:rsid w:val="008A5E79"/>
    <w:rsid w:val="008A6D3A"/>
    <w:rsid w:val="008A7977"/>
    <w:rsid w:val="008A7D42"/>
    <w:rsid w:val="008B070E"/>
    <w:rsid w:val="008B08F6"/>
    <w:rsid w:val="008B166C"/>
    <w:rsid w:val="008B232B"/>
    <w:rsid w:val="008B295B"/>
    <w:rsid w:val="008B2D12"/>
    <w:rsid w:val="008B355A"/>
    <w:rsid w:val="008B395C"/>
    <w:rsid w:val="008B49D6"/>
    <w:rsid w:val="008B4BFB"/>
    <w:rsid w:val="008B5E8D"/>
    <w:rsid w:val="008B5F20"/>
    <w:rsid w:val="008B657C"/>
    <w:rsid w:val="008B65E8"/>
    <w:rsid w:val="008B6BC4"/>
    <w:rsid w:val="008B7A06"/>
    <w:rsid w:val="008B7F88"/>
    <w:rsid w:val="008C00E1"/>
    <w:rsid w:val="008C043D"/>
    <w:rsid w:val="008C15E6"/>
    <w:rsid w:val="008C2468"/>
    <w:rsid w:val="008C3081"/>
    <w:rsid w:val="008C31F3"/>
    <w:rsid w:val="008C3C55"/>
    <w:rsid w:val="008C432C"/>
    <w:rsid w:val="008C4B67"/>
    <w:rsid w:val="008C572A"/>
    <w:rsid w:val="008C58E2"/>
    <w:rsid w:val="008C6203"/>
    <w:rsid w:val="008C6872"/>
    <w:rsid w:val="008C6E70"/>
    <w:rsid w:val="008C7DFF"/>
    <w:rsid w:val="008D0093"/>
    <w:rsid w:val="008D0492"/>
    <w:rsid w:val="008D168A"/>
    <w:rsid w:val="008D191A"/>
    <w:rsid w:val="008D1AE0"/>
    <w:rsid w:val="008D278B"/>
    <w:rsid w:val="008D2C1E"/>
    <w:rsid w:val="008D2D00"/>
    <w:rsid w:val="008D2E75"/>
    <w:rsid w:val="008D306B"/>
    <w:rsid w:val="008D3261"/>
    <w:rsid w:val="008D33C0"/>
    <w:rsid w:val="008D5456"/>
    <w:rsid w:val="008D58A3"/>
    <w:rsid w:val="008D72BE"/>
    <w:rsid w:val="008D754C"/>
    <w:rsid w:val="008E0490"/>
    <w:rsid w:val="008E11FD"/>
    <w:rsid w:val="008E45BF"/>
    <w:rsid w:val="008E47C4"/>
    <w:rsid w:val="008E5CE8"/>
    <w:rsid w:val="008E65D9"/>
    <w:rsid w:val="008E685E"/>
    <w:rsid w:val="008E6C9C"/>
    <w:rsid w:val="008E6F35"/>
    <w:rsid w:val="008F0259"/>
    <w:rsid w:val="008F0BC2"/>
    <w:rsid w:val="008F0C78"/>
    <w:rsid w:val="008F1249"/>
    <w:rsid w:val="008F12F5"/>
    <w:rsid w:val="008F15EC"/>
    <w:rsid w:val="008F1DD3"/>
    <w:rsid w:val="008F220A"/>
    <w:rsid w:val="008F2238"/>
    <w:rsid w:val="008F3B2D"/>
    <w:rsid w:val="008F5BA0"/>
    <w:rsid w:val="008F6D8C"/>
    <w:rsid w:val="008F7369"/>
    <w:rsid w:val="008F7468"/>
    <w:rsid w:val="008F7C28"/>
    <w:rsid w:val="008F7EA6"/>
    <w:rsid w:val="009003F8"/>
    <w:rsid w:val="009006C3"/>
    <w:rsid w:val="00900FB2"/>
    <w:rsid w:val="009014AF"/>
    <w:rsid w:val="00901A76"/>
    <w:rsid w:val="0090221B"/>
    <w:rsid w:val="00902916"/>
    <w:rsid w:val="00902C1B"/>
    <w:rsid w:val="00902D26"/>
    <w:rsid w:val="00902DBC"/>
    <w:rsid w:val="00902F17"/>
    <w:rsid w:val="0090347D"/>
    <w:rsid w:val="00903772"/>
    <w:rsid w:val="009038AF"/>
    <w:rsid w:val="00903AAA"/>
    <w:rsid w:val="00904A2D"/>
    <w:rsid w:val="0090502A"/>
    <w:rsid w:val="009055FE"/>
    <w:rsid w:val="009056DF"/>
    <w:rsid w:val="009066E6"/>
    <w:rsid w:val="00906ECF"/>
    <w:rsid w:val="00907897"/>
    <w:rsid w:val="00910548"/>
    <w:rsid w:val="00910FDF"/>
    <w:rsid w:val="0091103F"/>
    <w:rsid w:val="00911E55"/>
    <w:rsid w:val="0091247F"/>
    <w:rsid w:val="00912696"/>
    <w:rsid w:val="00912970"/>
    <w:rsid w:val="009129B2"/>
    <w:rsid w:val="009134D8"/>
    <w:rsid w:val="009138A3"/>
    <w:rsid w:val="00913CBD"/>
    <w:rsid w:val="00914ACF"/>
    <w:rsid w:val="00914EC6"/>
    <w:rsid w:val="00915A4B"/>
    <w:rsid w:val="00915B66"/>
    <w:rsid w:val="0092002F"/>
    <w:rsid w:val="0092018D"/>
    <w:rsid w:val="00920E5A"/>
    <w:rsid w:val="009219C9"/>
    <w:rsid w:val="00922578"/>
    <w:rsid w:val="0092270B"/>
    <w:rsid w:val="0092277A"/>
    <w:rsid w:val="0092277B"/>
    <w:rsid w:val="00923AEB"/>
    <w:rsid w:val="00925137"/>
    <w:rsid w:val="00925262"/>
    <w:rsid w:val="009253FC"/>
    <w:rsid w:val="0092612D"/>
    <w:rsid w:val="0092666A"/>
    <w:rsid w:val="00926A4B"/>
    <w:rsid w:val="009275A7"/>
    <w:rsid w:val="00927803"/>
    <w:rsid w:val="009304FB"/>
    <w:rsid w:val="0093071B"/>
    <w:rsid w:val="009319F3"/>
    <w:rsid w:val="00931CE8"/>
    <w:rsid w:val="00931F80"/>
    <w:rsid w:val="009325E5"/>
    <w:rsid w:val="009330A4"/>
    <w:rsid w:val="0093313D"/>
    <w:rsid w:val="0093340A"/>
    <w:rsid w:val="00933762"/>
    <w:rsid w:val="00933B1F"/>
    <w:rsid w:val="00933E1C"/>
    <w:rsid w:val="00933E49"/>
    <w:rsid w:val="00933FBE"/>
    <w:rsid w:val="00936381"/>
    <w:rsid w:val="00936A0E"/>
    <w:rsid w:val="00936B0F"/>
    <w:rsid w:val="00940061"/>
    <w:rsid w:val="009402CD"/>
    <w:rsid w:val="009406DF"/>
    <w:rsid w:val="009410AA"/>
    <w:rsid w:val="00941EFA"/>
    <w:rsid w:val="00942350"/>
    <w:rsid w:val="00942DD3"/>
    <w:rsid w:val="00943005"/>
    <w:rsid w:val="009431B0"/>
    <w:rsid w:val="009437E4"/>
    <w:rsid w:val="00943CA6"/>
    <w:rsid w:val="00944913"/>
    <w:rsid w:val="00944BF3"/>
    <w:rsid w:val="00944F7B"/>
    <w:rsid w:val="0094618D"/>
    <w:rsid w:val="009466CB"/>
    <w:rsid w:val="00946B82"/>
    <w:rsid w:val="00946EA8"/>
    <w:rsid w:val="00947C58"/>
    <w:rsid w:val="009508BF"/>
    <w:rsid w:val="009533A8"/>
    <w:rsid w:val="009540D9"/>
    <w:rsid w:val="00955C9D"/>
    <w:rsid w:val="00956686"/>
    <w:rsid w:val="00957AF3"/>
    <w:rsid w:val="00957B80"/>
    <w:rsid w:val="00960676"/>
    <w:rsid w:val="00961225"/>
    <w:rsid w:val="00963130"/>
    <w:rsid w:val="00963439"/>
    <w:rsid w:val="009634AA"/>
    <w:rsid w:val="0096372F"/>
    <w:rsid w:val="00963984"/>
    <w:rsid w:val="00963F96"/>
    <w:rsid w:val="00964619"/>
    <w:rsid w:val="0096473D"/>
    <w:rsid w:val="00964C8C"/>
    <w:rsid w:val="0096548B"/>
    <w:rsid w:val="00965CE4"/>
    <w:rsid w:val="009664D8"/>
    <w:rsid w:val="00966C17"/>
    <w:rsid w:val="00966C45"/>
    <w:rsid w:val="00966CE8"/>
    <w:rsid w:val="00971786"/>
    <w:rsid w:val="009728E6"/>
    <w:rsid w:val="0097331D"/>
    <w:rsid w:val="009733CF"/>
    <w:rsid w:val="0097365A"/>
    <w:rsid w:val="009738BF"/>
    <w:rsid w:val="0097414A"/>
    <w:rsid w:val="0097481F"/>
    <w:rsid w:val="00974E17"/>
    <w:rsid w:val="009750D5"/>
    <w:rsid w:val="00975AE3"/>
    <w:rsid w:val="00975C2C"/>
    <w:rsid w:val="00976831"/>
    <w:rsid w:val="00976A21"/>
    <w:rsid w:val="00977358"/>
    <w:rsid w:val="00980CE5"/>
    <w:rsid w:val="00980E76"/>
    <w:rsid w:val="00981372"/>
    <w:rsid w:val="009815C3"/>
    <w:rsid w:val="00981744"/>
    <w:rsid w:val="00981C0E"/>
    <w:rsid w:val="00981E51"/>
    <w:rsid w:val="00982D2B"/>
    <w:rsid w:val="009833B4"/>
    <w:rsid w:val="009833F6"/>
    <w:rsid w:val="00983610"/>
    <w:rsid w:val="009837C2"/>
    <w:rsid w:val="00984FF4"/>
    <w:rsid w:val="00985A14"/>
    <w:rsid w:val="00986538"/>
    <w:rsid w:val="00986E87"/>
    <w:rsid w:val="00987306"/>
    <w:rsid w:val="009878F7"/>
    <w:rsid w:val="009901EF"/>
    <w:rsid w:val="009909D2"/>
    <w:rsid w:val="00990A53"/>
    <w:rsid w:val="009929DE"/>
    <w:rsid w:val="00992FB3"/>
    <w:rsid w:val="009935C3"/>
    <w:rsid w:val="00994232"/>
    <w:rsid w:val="009951E9"/>
    <w:rsid w:val="0099596D"/>
    <w:rsid w:val="00995AFE"/>
    <w:rsid w:val="00996D4C"/>
    <w:rsid w:val="00996D53"/>
    <w:rsid w:val="00997122"/>
    <w:rsid w:val="0099761C"/>
    <w:rsid w:val="009A02F4"/>
    <w:rsid w:val="009A04DA"/>
    <w:rsid w:val="009A0836"/>
    <w:rsid w:val="009A197B"/>
    <w:rsid w:val="009A1A86"/>
    <w:rsid w:val="009A1C70"/>
    <w:rsid w:val="009A40FF"/>
    <w:rsid w:val="009A5513"/>
    <w:rsid w:val="009A5F31"/>
    <w:rsid w:val="009A6150"/>
    <w:rsid w:val="009A70FF"/>
    <w:rsid w:val="009A79CA"/>
    <w:rsid w:val="009A7BC2"/>
    <w:rsid w:val="009A7DFB"/>
    <w:rsid w:val="009B06D1"/>
    <w:rsid w:val="009B0A83"/>
    <w:rsid w:val="009B0E97"/>
    <w:rsid w:val="009B14ED"/>
    <w:rsid w:val="009B1ADA"/>
    <w:rsid w:val="009B1FF9"/>
    <w:rsid w:val="009B2474"/>
    <w:rsid w:val="009B2B11"/>
    <w:rsid w:val="009B3314"/>
    <w:rsid w:val="009B33C8"/>
    <w:rsid w:val="009B34A0"/>
    <w:rsid w:val="009B36F0"/>
    <w:rsid w:val="009B3D33"/>
    <w:rsid w:val="009B46BE"/>
    <w:rsid w:val="009B49D2"/>
    <w:rsid w:val="009B5A38"/>
    <w:rsid w:val="009B6096"/>
    <w:rsid w:val="009B7F0C"/>
    <w:rsid w:val="009C06A5"/>
    <w:rsid w:val="009C0FC7"/>
    <w:rsid w:val="009C21BD"/>
    <w:rsid w:val="009C238E"/>
    <w:rsid w:val="009C2BE3"/>
    <w:rsid w:val="009C2FD1"/>
    <w:rsid w:val="009C3267"/>
    <w:rsid w:val="009C3C64"/>
    <w:rsid w:val="009C44CD"/>
    <w:rsid w:val="009C5162"/>
    <w:rsid w:val="009C5180"/>
    <w:rsid w:val="009C6CB5"/>
    <w:rsid w:val="009C78A2"/>
    <w:rsid w:val="009C7A25"/>
    <w:rsid w:val="009C7ECE"/>
    <w:rsid w:val="009C7FC3"/>
    <w:rsid w:val="009D06D0"/>
    <w:rsid w:val="009D0E31"/>
    <w:rsid w:val="009D1961"/>
    <w:rsid w:val="009D1AB2"/>
    <w:rsid w:val="009D1C3F"/>
    <w:rsid w:val="009D1D68"/>
    <w:rsid w:val="009D2D1D"/>
    <w:rsid w:val="009D2D35"/>
    <w:rsid w:val="009D37C9"/>
    <w:rsid w:val="009D435E"/>
    <w:rsid w:val="009D44B1"/>
    <w:rsid w:val="009D4D18"/>
    <w:rsid w:val="009D5398"/>
    <w:rsid w:val="009D539C"/>
    <w:rsid w:val="009D672A"/>
    <w:rsid w:val="009E10A1"/>
    <w:rsid w:val="009E13E7"/>
    <w:rsid w:val="009E2495"/>
    <w:rsid w:val="009E28E6"/>
    <w:rsid w:val="009E2DAF"/>
    <w:rsid w:val="009E31C8"/>
    <w:rsid w:val="009E38C0"/>
    <w:rsid w:val="009E399E"/>
    <w:rsid w:val="009E3BDD"/>
    <w:rsid w:val="009E409C"/>
    <w:rsid w:val="009E4168"/>
    <w:rsid w:val="009E4279"/>
    <w:rsid w:val="009E4443"/>
    <w:rsid w:val="009E456B"/>
    <w:rsid w:val="009E513E"/>
    <w:rsid w:val="009E5837"/>
    <w:rsid w:val="009E5B11"/>
    <w:rsid w:val="009E5F80"/>
    <w:rsid w:val="009E6078"/>
    <w:rsid w:val="009E6343"/>
    <w:rsid w:val="009E67FE"/>
    <w:rsid w:val="009E69F9"/>
    <w:rsid w:val="009E7038"/>
    <w:rsid w:val="009E7534"/>
    <w:rsid w:val="009E7535"/>
    <w:rsid w:val="009E7C1B"/>
    <w:rsid w:val="009F0245"/>
    <w:rsid w:val="009F193D"/>
    <w:rsid w:val="009F1C08"/>
    <w:rsid w:val="009F2118"/>
    <w:rsid w:val="009F2DC7"/>
    <w:rsid w:val="009F2EAB"/>
    <w:rsid w:val="009F3AD3"/>
    <w:rsid w:val="009F6CC6"/>
    <w:rsid w:val="009F716D"/>
    <w:rsid w:val="00A00439"/>
    <w:rsid w:val="00A00872"/>
    <w:rsid w:val="00A01A52"/>
    <w:rsid w:val="00A01ADB"/>
    <w:rsid w:val="00A01B21"/>
    <w:rsid w:val="00A03729"/>
    <w:rsid w:val="00A03BA5"/>
    <w:rsid w:val="00A03F83"/>
    <w:rsid w:val="00A04955"/>
    <w:rsid w:val="00A05494"/>
    <w:rsid w:val="00A05A5E"/>
    <w:rsid w:val="00A0644A"/>
    <w:rsid w:val="00A07853"/>
    <w:rsid w:val="00A101B0"/>
    <w:rsid w:val="00A103E4"/>
    <w:rsid w:val="00A10898"/>
    <w:rsid w:val="00A10E75"/>
    <w:rsid w:val="00A119A0"/>
    <w:rsid w:val="00A11BDA"/>
    <w:rsid w:val="00A11CDB"/>
    <w:rsid w:val="00A130FF"/>
    <w:rsid w:val="00A1398D"/>
    <w:rsid w:val="00A141B2"/>
    <w:rsid w:val="00A1441A"/>
    <w:rsid w:val="00A1441E"/>
    <w:rsid w:val="00A14601"/>
    <w:rsid w:val="00A1486E"/>
    <w:rsid w:val="00A1535E"/>
    <w:rsid w:val="00A156E1"/>
    <w:rsid w:val="00A15D0E"/>
    <w:rsid w:val="00A16224"/>
    <w:rsid w:val="00A211E0"/>
    <w:rsid w:val="00A218A9"/>
    <w:rsid w:val="00A21DC2"/>
    <w:rsid w:val="00A22FC9"/>
    <w:rsid w:val="00A23185"/>
    <w:rsid w:val="00A2370B"/>
    <w:rsid w:val="00A23B40"/>
    <w:rsid w:val="00A2414D"/>
    <w:rsid w:val="00A24BA5"/>
    <w:rsid w:val="00A2601A"/>
    <w:rsid w:val="00A2602E"/>
    <w:rsid w:val="00A264EB"/>
    <w:rsid w:val="00A27810"/>
    <w:rsid w:val="00A27E19"/>
    <w:rsid w:val="00A30437"/>
    <w:rsid w:val="00A30509"/>
    <w:rsid w:val="00A30533"/>
    <w:rsid w:val="00A30B17"/>
    <w:rsid w:val="00A30D29"/>
    <w:rsid w:val="00A31129"/>
    <w:rsid w:val="00A313D8"/>
    <w:rsid w:val="00A31675"/>
    <w:rsid w:val="00A325E1"/>
    <w:rsid w:val="00A32939"/>
    <w:rsid w:val="00A3310C"/>
    <w:rsid w:val="00A33190"/>
    <w:rsid w:val="00A33742"/>
    <w:rsid w:val="00A34201"/>
    <w:rsid w:val="00A34223"/>
    <w:rsid w:val="00A3422B"/>
    <w:rsid w:val="00A34345"/>
    <w:rsid w:val="00A352D2"/>
    <w:rsid w:val="00A35322"/>
    <w:rsid w:val="00A35904"/>
    <w:rsid w:val="00A35D10"/>
    <w:rsid w:val="00A363D1"/>
    <w:rsid w:val="00A36DDC"/>
    <w:rsid w:val="00A374D0"/>
    <w:rsid w:val="00A3779C"/>
    <w:rsid w:val="00A37E6A"/>
    <w:rsid w:val="00A37EC5"/>
    <w:rsid w:val="00A37FE0"/>
    <w:rsid w:val="00A40621"/>
    <w:rsid w:val="00A406D9"/>
    <w:rsid w:val="00A40812"/>
    <w:rsid w:val="00A40B41"/>
    <w:rsid w:val="00A40CC3"/>
    <w:rsid w:val="00A40DB2"/>
    <w:rsid w:val="00A40FED"/>
    <w:rsid w:val="00A42718"/>
    <w:rsid w:val="00A4314D"/>
    <w:rsid w:val="00A444F6"/>
    <w:rsid w:val="00A44994"/>
    <w:rsid w:val="00A45341"/>
    <w:rsid w:val="00A45DE8"/>
    <w:rsid w:val="00A4654C"/>
    <w:rsid w:val="00A46703"/>
    <w:rsid w:val="00A471E2"/>
    <w:rsid w:val="00A500AB"/>
    <w:rsid w:val="00A50A5F"/>
    <w:rsid w:val="00A50DBC"/>
    <w:rsid w:val="00A51203"/>
    <w:rsid w:val="00A525E3"/>
    <w:rsid w:val="00A527A5"/>
    <w:rsid w:val="00A54849"/>
    <w:rsid w:val="00A55E5F"/>
    <w:rsid w:val="00A56459"/>
    <w:rsid w:val="00A569B1"/>
    <w:rsid w:val="00A576AC"/>
    <w:rsid w:val="00A615F8"/>
    <w:rsid w:val="00A619F0"/>
    <w:rsid w:val="00A61D7C"/>
    <w:rsid w:val="00A61E02"/>
    <w:rsid w:val="00A62CE9"/>
    <w:rsid w:val="00A63679"/>
    <w:rsid w:val="00A63707"/>
    <w:rsid w:val="00A6378C"/>
    <w:rsid w:val="00A644E3"/>
    <w:rsid w:val="00A64ECB"/>
    <w:rsid w:val="00A654E4"/>
    <w:rsid w:val="00A65ADF"/>
    <w:rsid w:val="00A66756"/>
    <w:rsid w:val="00A66C1B"/>
    <w:rsid w:val="00A70139"/>
    <w:rsid w:val="00A70633"/>
    <w:rsid w:val="00A70944"/>
    <w:rsid w:val="00A70C6D"/>
    <w:rsid w:val="00A70FA0"/>
    <w:rsid w:val="00A7184E"/>
    <w:rsid w:val="00A71911"/>
    <w:rsid w:val="00A719D9"/>
    <w:rsid w:val="00A71F1A"/>
    <w:rsid w:val="00A72BCA"/>
    <w:rsid w:val="00A72E79"/>
    <w:rsid w:val="00A72F72"/>
    <w:rsid w:val="00A7474F"/>
    <w:rsid w:val="00A758A9"/>
    <w:rsid w:val="00A75FC2"/>
    <w:rsid w:val="00A76AC6"/>
    <w:rsid w:val="00A76B9A"/>
    <w:rsid w:val="00A77BF7"/>
    <w:rsid w:val="00A816B7"/>
    <w:rsid w:val="00A819C7"/>
    <w:rsid w:val="00A820EF"/>
    <w:rsid w:val="00A82ADE"/>
    <w:rsid w:val="00A82EBC"/>
    <w:rsid w:val="00A8390B"/>
    <w:rsid w:val="00A83DFA"/>
    <w:rsid w:val="00A842F8"/>
    <w:rsid w:val="00A85878"/>
    <w:rsid w:val="00A85B50"/>
    <w:rsid w:val="00A85F39"/>
    <w:rsid w:val="00A8605D"/>
    <w:rsid w:val="00A8653C"/>
    <w:rsid w:val="00A876E9"/>
    <w:rsid w:val="00A87E19"/>
    <w:rsid w:val="00A87EA5"/>
    <w:rsid w:val="00A87EF6"/>
    <w:rsid w:val="00A91415"/>
    <w:rsid w:val="00A92538"/>
    <w:rsid w:val="00A940E7"/>
    <w:rsid w:val="00A94F3F"/>
    <w:rsid w:val="00A95898"/>
    <w:rsid w:val="00A95C83"/>
    <w:rsid w:val="00A96313"/>
    <w:rsid w:val="00A963FB"/>
    <w:rsid w:val="00A970FC"/>
    <w:rsid w:val="00A9780C"/>
    <w:rsid w:val="00A97B3C"/>
    <w:rsid w:val="00AA00A3"/>
    <w:rsid w:val="00AA06E9"/>
    <w:rsid w:val="00AA0EAE"/>
    <w:rsid w:val="00AA11E0"/>
    <w:rsid w:val="00AA20D7"/>
    <w:rsid w:val="00AA2118"/>
    <w:rsid w:val="00AA44E5"/>
    <w:rsid w:val="00AA4AC5"/>
    <w:rsid w:val="00AA5781"/>
    <w:rsid w:val="00AA5C81"/>
    <w:rsid w:val="00AA63FF"/>
    <w:rsid w:val="00AA6E6E"/>
    <w:rsid w:val="00AA73BB"/>
    <w:rsid w:val="00AA7EF6"/>
    <w:rsid w:val="00AB02C8"/>
    <w:rsid w:val="00AB045B"/>
    <w:rsid w:val="00AB0C79"/>
    <w:rsid w:val="00AB11EF"/>
    <w:rsid w:val="00AB16D9"/>
    <w:rsid w:val="00AB2342"/>
    <w:rsid w:val="00AB28D2"/>
    <w:rsid w:val="00AB2DFA"/>
    <w:rsid w:val="00AB473B"/>
    <w:rsid w:val="00AB7316"/>
    <w:rsid w:val="00AB7656"/>
    <w:rsid w:val="00AB7BC5"/>
    <w:rsid w:val="00AC012A"/>
    <w:rsid w:val="00AC079E"/>
    <w:rsid w:val="00AC1D68"/>
    <w:rsid w:val="00AC2063"/>
    <w:rsid w:val="00AC30AD"/>
    <w:rsid w:val="00AC3FCA"/>
    <w:rsid w:val="00AC5979"/>
    <w:rsid w:val="00AC5C3B"/>
    <w:rsid w:val="00AC5EB1"/>
    <w:rsid w:val="00AC61F8"/>
    <w:rsid w:val="00AC651E"/>
    <w:rsid w:val="00AC786B"/>
    <w:rsid w:val="00AD02FC"/>
    <w:rsid w:val="00AD0B74"/>
    <w:rsid w:val="00AD151A"/>
    <w:rsid w:val="00AD1CBC"/>
    <w:rsid w:val="00AD1FE4"/>
    <w:rsid w:val="00AD28DE"/>
    <w:rsid w:val="00AD379A"/>
    <w:rsid w:val="00AD3988"/>
    <w:rsid w:val="00AD3C85"/>
    <w:rsid w:val="00AD4246"/>
    <w:rsid w:val="00AD48CE"/>
    <w:rsid w:val="00AD4C4D"/>
    <w:rsid w:val="00AD4F2C"/>
    <w:rsid w:val="00AD5539"/>
    <w:rsid w:val="00AD55B6"/>
    <w:rsid w:val="00AD62A2"/>
    <w:rsid w:val="00AD6D58"/>
    <w:rsid w:val="00AD78A3"/>
    <w:rsid w:val="00AE07B4"/>
    <w:rsid w:val="00AE0F5B"/>
    <w:rsid w:val="00AE127C"/>
    <w:rsid w:val="00AE1D59"/>
    <w:rsid w:val="00AE27E4"/>
    <w:rsid w:val="00AE2D99"/>
    <w:rsid w:val="00AE2DA7"/>
    <w:rsid w:val="00AE4678"/>
    <w:rsid w:val="00AE4DF3"/>
    <w:rsid w:val="00AE4FF9"/>
    <w:rsid w:val="00AE5AA3"/>
    <w:rsid w:val="00AE716E"/>
    <w:rsid w:val="00AE7C7D"/>
    <w:rsid w:val="00AF066E"/>
    <w:rsid w:val="00AF1164"/>
    <w:rsid w:val="00AF1378"/>
    <w:rsid w:val="00AF214A"/>
    <w:rsid w:val="00AF2A75"/>
    <w:rsid w:val="00AF2C20"/>
    <w:rsid w:val="00AF2CBD"/>
    <w:rsid w:val="00AF2F45"/>
    <w:rsid w:val="00AF341B"/>
    <w:rsid w:val="00AF40BE"/>
    <w:rsid w:val="00AF44E3"/>
    <w:rsid w:val="00AF4620"/>
    <w:rsid w:val="00AF5043"/>
    <w:rsid w:val="00AF5F2E"/>
    <w:rsid w:val="00AF69A3"/>
    <w:rsid w:val="00AF7A7A"/>
    <w:rsid w:val="00AF7B7D"/>
    <w:rsid w:val="00B0084D"/>
    <w:rsid w:val="00B00AF4"/>
    <w:rsid w:val="00B01005"/>
    <w:rsid w:val="00B01B48"/>
    <w:rsid w:val="00B01FD8"/>
    <w:rsid w:val="00B031EA"/>
    <w:rsid w:val="00B03623"/>
    <w:rsid w:val="00B03DE7"/>
    <w:rsid w:val="00B05951"/>
    <w:rsid w:val="00B06925"/>
    <w:rsid w:val="00B069A7"/>
    <w:rsid w:val="00B06B17"/>
    <w:rsid w:val="00B07766"/>
    <w:rsid w:val="00B11477"/>
    <w:rsid w:val="00B1156F"/>
    <w:rsid w:val="00B115AA"/>
    <w:rsid w:val="00B11943"/>
    <w:rsid w:val="00B12F55"/>
    <w:rsid w:val="00B13C73"/>
    <w:rsid w:val="00B163C6"/>
    <w:rsid w:val="00B16582"/>
    <w:rsid w:val="00B16E46"/>
    <w:rsid w:val="00B170E6"/>
    <w:rsid w:val="00B17640"/>
    <w:rsid w:val="00B17E86"/>
    <w:rsid w:val="00B20320"/>
    <w:rsid w:val="00B21DA9"/>
    <w:rsid w:val="00B22473"/>
    <w:rsid w:val="00B227EC"/>
    <w:rsid w:val="00B22F4B"/>
    <w:rsid w:val="00B2343F"/>
    <w:rsid w:val="00B24475"/>
    <w:rsid w:val="00B24F22"/>
    <w:rsid w:val="00B25148"/>
    <w:rsid w:val="00B257A1"/>
    <w:rsid w:val="00B25FEB"/>
    <w:rsid w:val="00B2650B"/>
    <w:rsid w:val="00B3005B"/>
    <w:rsid w:val="00B30172"/>
    <w:rsid w:val="00B3079D"/>
    <w:rsid w:val="00B30940"/>
    <w:rsid w:val="00B311E8"/>
    <w:rsid w:val="00B31A8F"/>
    <w:rsid w:val="00B31D3A"/>
    <w:rsid w:val="00B328FC"/>
    <w:rsid w:val="00B32B20"/>
    <w:rsid w:val="00B32C56"/>
    <w:rsid w:val="00B33161"/>
    <w:rsid w:val="00B335E9"/>
    <w:rsid w:val="00B34026"/>
    <w:rsid w:val="00B35F53"/>
    <w:rsid w:val="00B37618"/>
    <w:rsid w:val="00B37E3F"/>
    <w:rsid w:val="00B37F1C"/>
    <w:rsid w:val="00B400DB"/>
    <w:rsid w:val="00B40866"/>
    <w:rsid w:val="00B411AC"/>
    <w:rsid w:val="00B4131C"/>
    <w:rsid w:val="00B417D1"/>
    <w:rsid w:val="00B41B5E"/>
    <w:rsid w:val="00B41B8E"/>
    <w:rsid w:val="00B41CFC"/>
    <w:rsid w:val="00B423E1"/>
    <w:rsid w:val="00B4249C"/>
    <w:rsid w:val="00B43710"/>
    <w:rsid w:val="00B43805"/>
    <w:rsid w:val="00B4430F"/>
    <w:rsid w:val="00B4481F"/>
    <w:rsid w:val="00B44EDF"/>
    <w:rsid w:val="00B4509B"/>
    <w:rsid w:val="00B45C89"/>
    <w:rsid w:val="00B460DB"/>
    <w:rsid w:val="00B46C9E"/>
    <w:rsid w:val="00B475B7"/>
    <w:rsid w:val="00B50251"/>
    <w:rsid w:val="00B502EA"/>
    <w:rsid w:val="00B50462"/>
    <w:rsid w:val="00B50F5C"/>
    <w:rsid w:val="00B51890"/>
    <w:rsid w:val="00B52052"/>
    <w:rsid w:val="00B52C96"/>
    <w:rsid w:val="00B53755"/>
    <w:rsid w:val="00B53CEF"/>
    <w:rsid w:val="00B53D0F"/>
    <w:rsid w:val="00B5451C"/>
    <w:rsid w:val="00B5540E"/>
    <w:rsid w:val="00B55CFA"/>
    <w:rsid w:val="00B55F22"/>
    <w:rsid w:val="00B56AC4"/>
    <w:rsid w:val="00B57490"/>
    <w:rsid w:val="00B600FC"/>
    <w:rsid w:val="00B61395"/>
    <w:rsid w:val="00B616BC"/>
    <w:rsid w:val="00B61846"/>
    <w:rsid w:val="00B619E5"/>
    <w:rsid w:val="00B61AD7"/>
    <w:rsid w:val="00B61DE0"/>
    <w:rsid w:val="00B63019"/>
    <w:rsid w:val="00B630BD"/>
    <w:rsid w:val="00B63406"/>
    <w:rsid w:val="00B63459"/>
    <w:rsid w:val="00B63901"/>
    <w:rsid w:val="00B646F7"/>
    <w:rsid w:val="00B6494A"/>
    <w:rsid w:val="00B64A0B"/>
    <w:rsid w:val="00B64EB3"/>
    <w:rsid w:val="00B654E6"/>
    <w:rsid w:val="00B6571B"/>
    <w:rsid w:val="00B671DA"/>
    <w:rsid w:val="00B67266"/>
    <w:rsid w:val="00B7137E"/>
    <w:rsid w:val="00B71FAB"/>
    <w:rsid w:val="00B73A93"/>
    <w:rsid w:val="00B73A9A"/>
    <w:rsid w:val="00B73D6E"/>
    <w:rsid w:val="00B779E6"/>
    <w:rsid w:val="00B77BAD"/>
    <w:rsid w:val="00B77FB5"/>
    <w:rsid w:val="00B827E8"/>
    <w:rsid w:val="00B82A91"/>
    <w:rsid w:val="00B83C7E"/>
    <w:rsid w:val="00B84995"/>
    <w:rsid w:val="00B85F8C"/>
    <w:rsid w:val="00B861A4"/>
    <w:rsid w:val="00B87963"/>
    <w:rsid w:val="00B911E4"/>
    <w:rsid w:val="00B91A63"/>
    <w:rsid w:val="00B91C3B"/>
    <w:rsid w:val="00B91DB1"/>
    <w:rsid w:val="00B91F10"/>
    <w:rsid w:val="00B92128"/>
    <w:rsid w:val="00B92361"/>
    <w:rsid w:val="00B9238D"/>
    <w:rsid w:val="00B93159"/>
    <w:rsid w:val="00B932A7"/>
    <w:rsid w:val="00B93B93"/>
    <w:rsid w:val="00B942A1"/>
    <w:rsid w:val="00B947A0"/>
    <w:rsid w:val="00B94A77"/>
    <w:rsid w:val="00B95AC7"/>
    <w:rsid w:val="00B95B4F"/>
    <w:rsid w:val="00B95DFE"/>
    <w:rsid w:val="00B97034"/>
    <w:rsid w:val="00B97E1C"/>
    <w:rsid w:val="00BA00C4"/>
    <w:rsid w:val="00BA0C50"/>
    <w:rsid w:val="00BA0E78"/>
    <w:rsid w:val="00BA19CA"/>
    <w:rsid w:val="00BA2167"/>
    <w:rsid w:val="00BA4500"/>
    <w:rsid w:val="00BA4D7E"/>
    <w:rsid w:val="00BA5327"/>
    <w:rsid w:val="00BA5E68"/>
    <w:rsid w:val="00BA5F84"/>
    <w:rsid w:val="00BA66CE"/>
    <w:rsid w:val="00BA6B3E"/>
    <w:rsid w:val="00BA6F1E"/>
    <w:rsid w:val="00BA7099"/>
    <w:rsid w:val="00BA73F8"/>
    <w:rsid w:val="00BB020F"/>
    <w:rsid w:val="00BB0863"/>
    <w:rsid w:val="00BB177A"/>
    <w:rsid w:val="00BB22E4"/>
    <w:rsid w:val="00BB2CC6"/>
    <w:rsid w:val="00BB36B9"/>
    <w:rsid w:val="00BB3B2B"/>
    <w:rsid w:val="00BB45B0"/>
    <w:rsid w:val="00BB48C8"/>
    <w:rsid w:val="00BB4A81"/>
    <w:rsid w:val="00BB4E2D"/>
    <w:rsid w:val="00BB5C86"/>
    <w:rsid w:val="00BB63FF"/>
    <w:rsid w:val="00BB682F"/>
    <w:rsid w:val="00BB6AD3"/>
    <w:rsid w:val="00BB7038"/>
    <w:rsid w:val="00BB78F0"/>
    <w:rsid w:val="00BB7A95"/>
    <w:rsid w:val="00BC04CB"/>
    <w:rsid w:val="00BC172E"/>
    <w:rsid w:val="00BC19B1"/>
    <w:rsid w:val="00BC1C5B"/>
    <w:rsid w:val="00BC327E"/>
    <w:rsid w:val="00BC4392"/>
    <w:rsid w:val="00BC5B53"/>
    <w:rsid w:val="00BC6E55"/>
    <w:rsid w:val="00BC718C"/>
    <w:rsid w:val="00BC7493"/>
    <w:rsid w:val="00BC7B5B"/>
    <w:rsid w:val="00BD0C2E"/>
    <w:rsid w:val="00BD1791"/>
    <w:rsid w:val="00BD1B75"/>
    <w:rsid w:val="00BD4232"/>
    <w:rsid w:val="00BD47D5"/>
    <w:rsid w:val="00BD4E64"/>
    <w:rsid w:val="00BD5542"/>
    <w:rsid w:val="00BD5DF7"/>
    <w:rsid w:val="00BD6020"/>
    <w:rsid w:val="00BD69AB"/>
    <w:rsid w:val="00BD6CA3"/>
    <w:rsid w:val="00BD6FEB"/>
    <w:rsid w:val="00BD7CCB"/>
    <w:rsid w:val="00BD7D34"/>
    <w:rsid w:val="00BD7F77"/>
    <w:rsid w:val="00BE0D77"/>
    <w:rsid w:val="00BE1013"/>
    <w:rsid w:val="00BE1175"/>
    <w:rsid w:val="00BE1A7F"/>
    <w:rsid w:val="00BE1A93"/>
    <w:rsid w:val="00BE1C5A"/>
    <w:rsid w:val="00BE2282"/>
    <w:rsid w:val="00BE2A31"/>
    <w:rsid w:val="00BE2E1E"/>
    <w:rsid w:val="00BE31E9"/>
    <w:rsid w:val="00BE41C8"/>
    <w:rsid w:val="00BE4535"/>
    <w:rsid w:val="00BE5228"/>
    <w:rsid w:val="00BE590D"/>
    <w:rsid w:val="00BE6CBD"/>
    <w:rsid w:val="00BE6F49"/>
    <w:rsid w:val="00BE7135"/>
    <w:rsid w:val="00BE7C40"/>
    <w:rsid w:val="00BE7F87"/>
    <w:rsid w:val="00BF0198"/>
    <w:rsid w:val="00BF05FE"/>
    <w:rsid w:val="00BF1291"/>
    <w:rsid w:val="00BF1AE3"/>
    <w:rsid w:val="00BF21F7"/>
    <w:rsid w:val="00BF25F7"/>
    <w:rsid w:val="00BF3A79"/>
    <w:rsid w:val="00BF47CA"/>
    <w:rsid w:val="00BF4B48"/>
    <w:rsid w:val="00BF4F42"/>
    <w:rsid w:val="00BF5078"/>
    <w:rsid w:val="00BF5FC5"/>
    <w:rsid w:val="00BF6156"/>
    <w:rsid w:val="00BF6323"/>
    <w:rsid w:val="00BF67F6"/>
    <w:rsid w:val="00BF6C6D"/>
    <w:rsid w:val="00C00279"/>
    <w:rsid w:val="00C01384"/>
    <w:rsid w:val="00C01674"/>
    <w:rsid w:val="00C021EB"/>
    <w:rsid w:val="00C02501"/>
    <w:rsid w:val="00C04431"/>
    <w:rsid w:val="00C05196"/>
    <w:rsid w:val="00C052B2"/>
    <w:rsid w:val="00C058BA"/>
    <w:rsid w:val="00C0680A"/>
    <w:rsid w:val="00C07304"/>
    <w:rsid w:val="00C075BA"/>
    <w:rsid w:val="00C079BF"/>
    <w:rsid w:val="00C10755"/>
    <w:rsid w:val="00C10B09"/>
    <w:rsid w:val="00C10FA8"/>
    <w:rsid w:val="00C139E8"/>
    <w:rsid w:val="00C13A34"/>
    <w:rsid w:val="00C13E3D"/>
    <w:rsid w:val="00C14681"/>
    <w:rsid w:val="00C14C86"/>
    <w:rsid w:val="00C14FDB"/>
    <w:rsid w:val="00C1525E"/>
    <w:rsid w:val="00C156A9"/>
    <w:rsid w:val="00C15A97"/>
    <w:rsid w:val="00C16017"/>
    <w:rsid w:val="00C16530"/>
    <w:rsid w:val="00C16601"/>
    <w:rsid w:val="00C174E5"/>
    <w:rsid w:val="00C21075"/>
    <w:rsid w:val="00C21277"/>
    <w:rsid w:val="00C21AAD"/>
    <w:rsid w:val="00C21EEC"/>
    <w:rsid w:val="00C2245A"/>
    <w:rsid w:val="00C227D5"/>
    <w:rsid w:val="00C22B80"/>
    <w:rsid w:val="00C24DF1"/>
    <w:rsid w:val="00C24E1F"/>
    <w:rsid w:val="00C25684"/>
    <w:rsid w:val="00C25855"/>
    <w:rsid w:val="00C26925"/>
    <w:rsid w:val="00C30680"/>
    <w:rsid w:val="00C30C2C"/>
    <w:rsid w:val="00C30D16"/>
    <w:rsid w:val="00C30D88"/>
    <w:rsid w:val="00C31E7F"/>
    <w:rsid w:val="00C32350"/>
    <w:rsid w:val="00C32B32"/>
    <w:rsid w:val="00C33152"/>
    <w:rsid w:val="00C3406F"/>
    <w:rsid w:val="00C340BA"/>
    <w:rsid w:val="00C3510C"/>
    <w:rsid w:val="00C356B3"/>
    <w:rsid w:val="00C35E1D"/>
    <w:rsid w:val="00C361BF"/>
    <w:rsid w:val="00C363D8"/>
    <w:rsid w:val="00C36B82"/>
    <w:rsid w:val="00C37528"/>
    <w:rsid w:val="00C4006A"/>
    <w:rsid w:val="00C41045"/>
    <w:rsid w:val="00C41C76"/>
    <w:rsid w:val="00C42A75"/>
    <w:rsid w:val="00C42F6F"/>
    <w:rsid w:val="00C4370F"/>
    <w:rsid w:val="00C4400C"/>
    <w:rsid w:val="00C442E2"/>
    <w:rsid w:val="00C44D8A"/>
    <w:rsid w:val="00C453F9"/>
    <w:rsid w:val="00C46008"/>
    <w:rsid w:val="00C46337"/>
    <w:rsid w:val="00C50183"/>
    <w:rsid w:val="00C5094C"/>
    <w:rsid w:val="00C50C54"/>
    <w:rsid w:val="00C526A7"/>
    <w:rsid w:val="00C53A5F"/>
    <w:rsid w:val="00C543FD"/>
    <w:rsid w:val="00C54DEC"/>
    <w:rsid w:val="00C5507F"/>
    <w:rsid w:val="00C559D6"/>
    <w:rsid w:val="00C561B3"/>
    <w:rsid w:val="00C57709"/>
    <w:rsid w:val="00C57A3D"/>
    <w:rsid w:val="00C57F1F"/>
    <w:rsid w:val="00C60241"/>
    <w:rsid w:val="00C61257"/>
    <w:rsid w:val="00C61BEC"/>
    <w:rsid w:val="00C62928"/>
    <w:rsid w:val="00C65301"/>
    <w:rsid w:val="00C65C93"/>
    <w:rsid w:val="00C66002"/>
    <w:rsid w:val="00C67CDF"/>
    <w:rsid w:val="00C67F50"/>
    <w:rsid w:val="00C71434"/>
    <w:rsid w:val="00C718AE"/>
    <w:rsid w:val="00C719F8"/>
    <w:rsid w:val="00C722F4"/>
    <w:rsid w:val="00C72D69"/>
    <w:rsid w:val="00C730AD"/>
    <w:rsid w:val="00C7319D"/>
    <w:rsid w:val="00C73259"/>
    <w:rsid w:val="00C73811"/>
    <w:rsid w:val="00C74189"/>
    <w:rsid w:val="00C746D0"/>
    <w:rsid w:val="00C76505"/>
    <w:rsid w:val="00C76A1E"/>
    <w:rsid w:val="00C77007"/>
    <w:rsid w:val="00C80D50"/>
    <w:rsid w:val="00C824A7"/>
    <w:rsid w:val="00C82745"/>
    <w:rsid w:val="00C834E4"/>
    <w:rsid w:val="00C8367C"/>
    <w:rsid w:val="00C83721"/>
    <w:rsid w:val="00C83B00"/>
    <w:rsid w:val="00C844E6"/>
    <w:rsid w:val="00C84735"/>
    <w:rsid w:val="00C848C9"/>
    <w:rsid w:val="00C84FDA"/>
    <w:rsid w:val="00C85452"/>
    <w:rsid w:val="00C869CF"/>
    <w:rsid w:val="00C876A6"/>
    <w:rsid w:val="00C914EF"/>
    <w:rsid w:val="00C91D17"/>
    <w:rsid w:val="00C9227E"/>
    <w:rsid w:val="00C92654"/>
    <w:rsid w:val="00C92F12"/>
    <w:rsid w:val="00C942C3"/>
    <w:rsid w:val="00C94505"/>
    <w:rsid w:val="00C94590"/>
    <w:rsid w:val="00C94F74"/>
    <w:rsid w:val="00C9579E"/>
    <w:rsid w:val="00C96BCF"/>
    <w:rsid w:val="00C973E9"/>
    <w:rsid w:val="00CA0511"/>
    <w:rsid w:val="00CA0C5D"/>
    <w:rsid w:val="00CA1011"/>
    <w:rsid w:val="00CA14E2"/>
    <w:rsid w:val="00CA1B3C"/>
    <w:rsid w:val="00CA1FB9"/>
    <w:rsid w:val="00CA215E"/>
    <w:rsid w:val="00CA226C"/>
    <w:rsid w:val="00CA2CDC"/>
    <w:rsid w:val="00CA3389"/>
    <w:rsid w:val="00CA3FE4"/>
    <w:rsid w:val="00CA46D6"/>
    <w:rsid w:val="00CA499B"/>
    <w:rsid w:val="00CA4FE8"/>
    <w:rsid w:val="00CA5013"/>
    <w:rsid w:val="00CA6BAB"/>
    <w:rsid w:val="00CA6CAA"/>
    <w:rsid w:val="00CA73C5"/>
    <w:rsid w:val="00CA7FB0"/>
    <w:rsid w:val="00CB0112"/>
    <w:rsid w:val="00CB0337"/>
    <w:rsid w:val="00CB03C0"/>
    <w:rsid w:val="00CB2B07"/>
    <w:rsid w:val="00CB2EB9"/>
    <w:rsid w:val="00CB37A8"/>
    <w:rsid w:val="00CB3CE7"/>
    <w:rsid w:val="00CB3DE6"/>
    <w:rsid w:val="00CB3FB8"/>
    <w:rsid w:val="00CB4013"/>
    <w:rsid w:val="00CB461C"/>
    <w:rsid w:val="00CB5B19"/>
    <w:rsid w:val="00CB6196"/>
    <w:rsid w:val="00CB7670"/>
    <w:rsid w:val="00CB7AC4"/>
    <w:rsid w:val="00CB7BA3"/>
    <w:rsid w:val="00CC0FCF"/>
    <w:rsid w:val="00CC1121"/>
    <w:rsid w:val="00CC192F"/>
    <w:rsid w:val="00CC202C"/>
    <w:rsid w:val="00CC2A24"/>
    <w:rsid w:val="00CC3184"/>
    <w:rsid w:val="00CC3902"/>
    <w:rsid w:val="00CC395E"/>
    <w:rsid w:val="00CC3E2B"/>
    <w:rsid w:val="00CC63EB"/>
    <w:rsid w:val="00CD0C50"/>
    <w:rsid w:val="00CD15F4"/>
    <w:rsid w:val="00CD24CC"/>
    <w:rsid w:val="00CD25AE"/>
    <w:rsid w:val="00CD25D9"/>
    <w:rsid w:val="00CD3152"/>
    <w:rsid w:val="00CD3AF6"/>
    <w:rsid w:val="00CD3F81"/>
    <w:rsid w:val="00CD4697"/>
    <w:rsid w:val="00CD4721"/>
    <w:rsid w:val="00CD50D1"/>
    <w:rsid w:val="00CD55A7"/>
    <w:rsid w:val="00CD5719"/>
    <w:rsid w:val="00CD6057"/>
    <w:rsid w:val="00CD6238"/>
    <w:rsid w:val="00CD6A82"/>
    <w:rsid w:val="00CD6E71"/>
    <w:rsid w:val="00CD79F9"/>
    <w:rsid w:val="00CE06DE"/>
    <w:rsid w:val="00CE1A05"/>
    <w:rsid w:val="00CE222C"/>
    <w:rsid w:val="00CE22DA"/>
    <w:rsid w:val="00CE2351"/>
    <w:rsid w:val="00CE3179"/>
    <w:rsid w:val="00CE3B34"/>
    <w:rsid w:val="00CE46C6"/>
    <w:rsid w:val="00CE5F7D"/>
    <w:rsid w:val="00CE6367"/>
    <w:rsid w:val="00CE64B1"/>
    <w:rsid w:val="00CE67A3"/>
    <w:rsid w:val="00CE6E75"/>
    <w:rsid w:val="00CE6E82"/>
    <w:rsid w:val="00CE730E"/>
    <w:rsid w:val="00CE7573"/>
    <w:rsid w:val="00CF05D0"/>
    <w:rsid w:val="00CF15FF"/>
    <w:rsid w:val="00CF1B96"/>
    <w:rsid w:val="00CF1D8A"/>
    <w:rsid w:val="00CF1E35"/>
    <w:rsid w:val="00CF23B0"/>
    <w:rsid w:val="00CF2A17"/>
    <w:rsid w:val="00CF3B1C"/>
    <w:rsid w:val="00CF3C1F"/>
    <w:rsid w:val="00CF4381"/>
    <w:rsid w:val="00CF47FD"/>
    <w:rsid w:val="00CF4D2F"/>
    <w:rsid w:val="00CF51C8"/>
    <w:rsid w:val="00CF58DD"/>
    <w:rsid w:val="00CF66B2"/>
    <w:rsid w:val="00CF693C"/>
    <w:rsid w:val="00CF797F"/>
    <w:rsid w:val="00CF7C78"/>
    <w:rsid w:val="00CF7CD8"/>
    <w:rsid w:val="00D00378"/>
    <w:rsid w:val="00D00B7B"/>
    <w:rsid w:val="00D00B88"/>
    <w:rsid w:val="00D01A80"/>
    <w:rsid w:val="00D0283F"/>
    <w:rsid w:val="00D03376"/>
    <w:rsid w:val="00D06E48"/>
    <w:rsid w:val="00D074E3"/>
    <w:rsid w:val="00D131D9"/>
    <w:rsid w:val="00D1338B"/>
    <w:rsid w:val="00D13C90"/>
    <w:rsid w:val="00D14166"/>
    <w:rsid w:val="00D142D0"/>
    <w:rsid w:val="00D14FEF"/>
    <w:rsid w:val="00D15E51"/>
    <w:rsid w:val="00D1674F"/>
    <w:rsid w:val="00D16AC7"/>
    <w:rsid w:val="00D16D6C"/>
    <w:rsid w:val="00D17172"/>
    <w:rsid w:val="00D1761A"/>
    <w:rsid w:val="00D20750"/>
    <w:rsid w:val="00D20AD2"/>
    <w:rsid w:val="00D214CF"/>
    <w:rsid w:val="00D21694"/>
    <w:rsid w:val="00D217E1"/>
    <w:rsid w:val="00D21940"/>
    <w:rsid w:val="00D21958"/>
    <w:rsid w:val="00D219C9"/>
    <w:rsid w:val="00D22114"/>
    <w:rsid w:val="00D22B3B"/>
    <w:rsid w:val="00D22D4D"/>
    <w:rsid w:val="00D235AE"/>
    <w:rsid w:val="00D24036"/>
    <w:rsid w:val="00D25106"/>
    <w:rsid w:val="00D256ED"/>
    <w:rsid w:val="00D25D9A"/>
    <w:rsid w:val="00D25E5F"/>
    <w:rsid w:val="00D25E6C"/>
    <w:rsid w:val="00D265F9"/>
    <w:rsid w:val="00D275CE"/>
    <w:rsid w:val="00D3104A"/>
    <w:rsid w:val="00D32193"/>
    <w:rsid w:val="00D337A7"/>
    <w:rsid w:val="00D350BA"/>
    <w:rsid w:val="00D352F6"/>
    <w:rsid w:val="00D36A37"/>
    <w:rsid w:val="00D36D32"/>
    <w:rsid w:val="00D36D9C"/>
    <w:rsid w:val="00D377F8"/>
    <w:rsid w:val="00D40557"/>
    <w:rsid w:val="00D40FA9"/>
    <w:rsid w:val="00D410C5"/>
    <w:rsid w:val="00D41468"/>
    <w:rsid w:val="00D41A15"/>
    <w:rsid w:val="00D41BD2"/>
    <w:rsid w:val="00D420A9"/>
    <w:rsid w:val="00D42801"/>
    <w:rsid w:val="00D42996"/>
    <w:rsid w:val="00D43831"/>
    <w:rsid w:val="00D44008"/>
    <w:rsid w:val="00D44A3A"/>
    <w:rsid w:val="00D44A58"/>
    <w:rsid w:val="00D44DD4"/>
    <w:rsid w:val="00D4525B"/>
    <w:rsid w:val="00D45348"/>
    <w:rsid w:val="00D466D8"/>
    <w:rsid w:val="00D46748"/>
    <w:rsid w:val="00D47410"/>
    <w:rsid w:val="00D4786B"/>
    <w:rsid w:val="00D478FD"/>
    <w:rsid w:val="00D51049"/>
    <w:rsid w:val="00D510ED"/>
    <w:rsid w:val="00D516F0"/>
    <w:rsid w:val="00D51E75"/>
    <w:rsid w:val="00D529B3"/>
    <w:rsid w:val="00D52EC1"/>
    <w:rsid w:val="00D52FBA"/>
    <w:rsid w:val="00D5372F"/>
    <w:rsid w:val="00D5557B"/>
    <w:rsid w:val="00D559DA"/>
    <w:rsid w:val="00D56AD2"/>
    <w:rsid w:val="00D578B1"/>
    <w:rsid w:val="00D5798E"/>
    <w:rsid w:val="00D57998"/>
    <w:rsid w:val="00D61F94"/>
    <w:rsid w:val="00D628EA"/>
    <w:rsid w:val="00D62D3A"/>
    <w:rsid w:val="00D63A4A"/>
    <w:rsid w:val="00D65A74"/>
    <w:rsid w:val="00D6641A"/>
    <w:rsid w:val="00D67C0B"/>
    <w:rsid w:val="00D70F1A"/>
    <w:rsid w:val="00D713FF"/>
    <w:rsid w:val="00D720E4"/>
    <w:rsid w:val="00D73531"/>
    <w:rsid w:val="00D74ACB"/>
    <w:rsid w:val="00D74B0A"/>
    <w:rsid w:val="00D750F2"/>
    <w:rsid w:val="00D753D4"/>
    <w:rsid w:val="00D7642D"/>
    <w:rsid w:val="00D76BC1"/>
    <w:rsid w:val="00D76C29"/>
    <w:rsid w:val="00D77513"/>
    <w:rsid w:val="00D777DB"/>
    <w:rsid w:val="00D80366"/>
    <w:rsid w:val="00D80AFA"/>
    <w:rsid w:val="00D81E44"/>
    <w:rsid w:val="00D81F0A"/>
    <w:rsid w:val="00D81F64"/>
    <w:rsid w:val="00D827AB"/>
    <w:rsid w:val="00D82887"/>
    <w:rsid w:val="00D844D0"/>
    <w:rsid w:val="00D859E8"/>
    <w:rsid w:val="00D863F0"/>
    <w:rsid w:val="00D866EB"/>
    <w:rsid w:val="00D8683B"/>
    <w:rsid w:val="00D86F06"/>
    <w:rsid w:val="00D87024"/>
    <w:rsid w:val="00D87271"/>
    <w:rsid w:val="00D87744"/>
    <w:rsid w:val="00D90319"/>
    <w:rsid w:val="00D908C4"/>
    <w:rsid w:val="00D909D9"/>
    <w:rsid w:val="00D92288"/>
    <w:rsid w:val="00D93793"/>
    <w:rsid w:val="00D94263"/>
    <w:rsid w:val="00D9454C"/>
    <w:rsid w:val="00D94AB2"/>
    <w:rsid w:val="00D94EF2"/>
    <w:rsid w:val="00D97138"/>
    <w:rsid w:val="00D976C1"/>
    <w:rsid w:val="00DA1B7B"/>
    <w:rsid w:val="00DA240C"/>
    <w:rsid w:val="00DA2B22"/>
    <w:rsid w:val="00DA322F"/>
    <w:rsid w:val="00DA3D62"/>
    <w:rsid w:val="00DA486D"/>
    <w:rsid w:val="00DA4D8F"/>
    <w:rsid w:val="00DA5057"/>
    <w:rsid w:val="00DA53EB"/>
    <w:rsid w:val="00DA5737"/>
    <w:rsid w:val="00DA590A"/>
    <w:rsid w:val="00DA68B5"/>
    <w:rsid w:val="00DA7866"/>
    <w:rsid w:val="00DA7B35"/>
    <w:rsid w:val="00DA7BC7"/>
    <w:rsid w:val="00DB0AC0"/>
    <w:rsid w:val="00DB1426"/>
    <w:rsid w:val="00DB24E3"/>
    <w:rsid w:val="00DB2710"/>
    <w:rsid w:val="00DB2E1A"/>
    <w:rsid w:val="00DB32F3"/>
    <w:rsid w:val="00DB38B2"/>
    <w:rsid w:val="00DB75CB"/>
    <w:rsid w:val="00DB7FB6"/>
    <w:rsid w:val="00DC060F"/>
    <w:rsid w:val="00DC0E72"/>
    <w:rsid w:val="00DC167C"/>
    <w:rsid w:val="00DC16BF"/>
    <w:rsid w:val="00DC17E9"/>
    <w:rsid w:val="00DC2A65"/>
    <w:rsid w:val="00DC37BE"/>
    <w:rsid w:val="00DC37FB"/>
    <w:rsid w:val="00DC3CEC"/>
    <w:rsid w:val="00DC3FD2"/>
    <w:rsid w:val="00DC41A1"/>
    <w:rsid w:val="00DC6B9D"/>
    <w:rsid w:val="00DC7882"/>
    <w:rsid w:val="00DD0E63"/>
    <w:rsid w:val="00DD12D0"/>
    <w:rsid w:val="00DD1312"/>
    <w:rsid w:val="00DD1C25"/>
    <w:rsid w:val="00DD1CA0"/>
    <w:rsid w:val="00DD1CAF"/>
    <w:rsid w:val="00DD1F45"/>
    <w:rsid w:val="00DD2A4D"/>
    <w:rsid w:val="00DD333D"/>
    <w:rsid w:val="00DD362D"/>
    <w:rsid w:val="00DD48C3"/>
    <w:rsid w:val="00DD4C89"/>
    <w:rsid w:val="00DD4D3A"/>
    <w:rsid w:val="00DD51BA"/>
    <w:rsid w:val="00DD572C"/>
    <w:rsid w:val="00DD596D"/>
    <w:rsid w:val="00DD5AA1"/>
    <w:rsid w:val="00DD5D75"/>
    <w:rsid w:val="00DD65D3"/>
    <w:rsid w:val="00DD66B9"/>
    <w:rsid w:val="00DD72B8"/>
    <w:rsid w:val="00DE07C8"/>
    <w:rsid w:val="00DE0B8C"/>
    <w:rsid w:val="00DE2B23"/>
    <w:rsid w:val="00DE4578"/>
    <w:rsid w:val="00DE4F6C"/>
    <w:rsid w:val="00DE52A7"/>
    <w:rsid w:val="00DE63B4"/>
    <w:rsid w:val="00DE69FD"/>
    <w:rsid w:val="00DE6F65"/>
    <w:rsid w:val="00DF073D"/>
    <w:rsid w:val="00DF0A29"/>
    <w:rsid w:val="00DF106B"/>
    <w:rsid w:val="00DF1CBA"/>
    <w:rsid w:val="00DF25F7"/>
    <w:rsid w:val="00DF2B29"/>
    <w:rsid w:val="00DF355E"/>
    <w:rsid w:val="00DF37D2"/>
    <w:rsid w:val="00DF3811"/>
    <w:rsid w:val="00DF3A4D"/>
    <w:rsid w:val="00DF3E8E"/>
    <w:rsid w:val="00DF44E2"/>
    <w:rsid w:val="00DF5174"/>
    <w:rsid w:val="00DF62DC"/>
    <w:rsid w:val="00DF66AB"/>
    <w:rsid w:val="00DF6C19"/>
    <w:rsid w:val="00E0006C"/>
    <w:rsid w:val="00E011B2"/>
    <w:rsid w:val="00E01CB6"/>
    <w:rsid w:val="00E01DE9"/>
    <w:rsid w:val="00E0269B"/>
    <w:rsid w:val="00E02F4F"/>
    <w:rsid w:val="00E031B3"/>
    <w:rsid w:val="00E04275"/>
    <w:rsid w:val="00E04558"/>
    <w:rsid w:val="00E04768"/>
    <w:rsid w:val="00E04E01"/>
    <w:rsid w:val="00E05025"/>
    <w:rsid w:val="00E056D9"/>
    <w:rsid w:val="00E05F95"/>
    <w:rsid w:val="00E0603C"/>
    <w:rsid w:val="00E06552"/>
    <w:rsid w:val="00E07CBF"/>
    <w:rsid w:val="00E10927"/>
    <w:rsid w:val="00E11272"/>
    <w:rsid w:val="00E1176E"/>
    <w:rsid w:val="00E12387"/>
    <w:rsid w:val="00E14EA4"/>
    <w:rsid w:val="00E16680"/>
    <w:rsid w:val="00E216BC"/>
    <w:rsid w:val="00E21982"/>
    <w:rsid w:val="00E21C2F"/>
    <w:rsid w:val="00E22246"/>
    <w:rsid w:val="00E22653"/>
    <w:rsid w:val="00E22D81"/>
    <w:rsid w:val="00E22F77"/>
    <w:rsid w:val="00E23042"/>
    <w:rsid w:val="00E235F0"/>
    <w:rsid w:val="00E23935"/>
    <w:rsid w:val="00E23A71"/>
    <w:rsid w:val="00E243C1"/>
    <w:rsid w:val="00E24962"/>
    <w:rsid w:val="00E2656A"/>
    <w:rsid w:val="00E265F2"/>
    <w:rsid w:val="00E26BA8"/>
    <w:rsid w:val="00E26E09"/>
    <w:rsid w:val="00E270F3"/>
    <w:rsid w:val="00E276E9"/>
    <w:rsid w:val="00E30CB3"/>
    <w:rsid w:val="00E31FFE"/>
    <w:rsid w:val="00E322FD"/>
    <w:rsid w:val="00E34B11"/>
    <w:rsid w:val="00E3522B"/>
    <w:rsid w:val="00E35408"/>
    <w:rsid w:val="00E3583A"/>
    <w:rsid w:val="00E35AE9"/>
    <w:rsid w:val="00E3620A"/>
    <w:rsid w:val="00E377DF"/>
    <w:rsid w:val="00E37A9A"/>
    <w:rsid w:val="00E37BAF"/>
    <w:rsid w:val="00E4148D"/>
    <w:rsid w:val="00E41518"/>
    <w:rsid w:val="00E4222D"/>
    <w:rsid w:val="00E42E27"/>
    <w:rsid w:val="00E43267"/>
    <w:rsid w:val="00E43684"/>
    <w:rsid w:val="00E43E62"/>
    <w:rsid w:val="00E44C99"/>
    <w:rsid w:val="00E44CC4"/>
    <w:rsid w:val="00E44DB8"/>
    <w:rsid w:val="00E4518C"/>
    <w:rsid w:val="00E4566C"/>
    <w:rsid w:val="00E45868"/>
    <w:rsid w:val="00E461EB"/>
    <w:rsid w:val="00E46ADA"/>
    <w:rsid w:val="00E500E6"/>
    <w:rsid w:val="00E50277"/>
    <w:rsid w:val="00E515B3"/>
    <w:rsid w:val="00E52384"/>
    <w:rsid w:val="00E52558"/>
    <w:rsid w:val="00E52612"/>
    <w:rsid w:val="00E53185"/>
    <w:rsid w:val="00E5393E"/>
    <w:rsid w:val="00E53C54"/>
    <w:rsid w:val="00E5456A"/>
    <w:rsid w:val="00E55016"/>
    <w:rsid w:val="00E55AF8"/>
    <w:rsid w:val="00E55D41"/>
    <w:rsid w:val="00E560B6"/>
    <w:rsid w:val="00E56CFE"/>
    <w:rsid w:val="00E57A05"/>
    <w:rsid w:val="00E608D5"/>
    <w:rsid w:val="00E60D02"/>
    <w:rsid w:val="00E60D0C"/>
    <w:rsid w:val="00E60D97"/>
    <w:rsid w:val="00E60E51"/>
    <w:rsid w:val="00E61069"/>
    <w:rsid w:val="00E620CF"/>
    <w:rsid w:val="00E62358"/>
    <w:rsid w:val="00E64028"/>
    <w:rsid w:val="00E64983"/>
    <w:rsid w:val="00E654EB"/>
    <w:rsid w:val="00E70B5C"/>
    <w:rsid w:val="00E71783"/>
    <w:rsid w:val="00E728AB"/>
    <w:rsid w:val="00E73C92"/>
    <w:rsid w:val="00E74059"/>
    <w:rsid w:val="00E74166"/>
    <w:rsid w:val="00E75457"/>
    <w:rsid w:val="00E7553A"/>
    <w:rsid w:val="00E76486"/>
    <w:rsid w:val="00E764F5"/>
    <w:rsid w:val="00E76E6D"/>
    <w:rsid w:val="00E7784A"/>
    <w:rsid w:val="00E77F91"/>
    <w:rsid w:val="00E80043"/>
    <w:rsid w:val="00E800B3"/>
    <w:rsid w:val="00E808F4"/>
    <w:rsid w:val="00E80E7A"/>
    <w:rsid w:val="00E80FFE"/>
    <w:rsid w:val="00E81243"/>
    <w:rsid w:val="00E81C65"/>
    <w:rsid w:val="00E81DB3"/>
    <w:rsid w:val="00E821B7"/>
    <w:rsid w:val="00E82AD3"/>
    <w:rsid w:val="00E82C07"/>
    <w:rsid w:val="00E83770"/>
    <w:rsid w:val="00E83F6D"/>
    <w:rsid w:val="00E8649B"/>
    <w:rsid w:val="00E871C8"/>
    <w:rsid w:val="00E87435"/>
    <w:rsid w:val="00E87675"/>
    <w:rsid w:val="00E87866"/>
    <w:rsid w:val="00E87963"/>
    <w:rsid w:val="00E90069"/>
    <w:rsid w:val="00E90940"/>
    <w:rsid w:val="00E9208E"/>
    <w:rsid w:val="00E9289C"/>
    <w:rsid w:val="00E94178"/>
    <w:rsid w:val="00E9565B"/>
    <w:rsid w:val="00E95C51"/>
    <w:rsid w:val="00E97211"/>
    <w:rsid w:val="00E9721A"/>
    <w:rsid w:val="00EA0644"/>
    <w:rsid w:val="00EA159A"/>
    <w:rsid w:val="00EA16BC"/>
    <w:rsid w:val="00EA1EEF"/>
    <w:rsid w:val="00EA1FC3"/>
    <w:rsid w:val="00EA25A1"/>
    <w:rsid w:val="00EA35A3"/>
    <w:rsid w:val="00EA4B96"/>
    <w:rsid w:val="00EA512F"/>
    <w:rsid w:val="00EA557D"/>
    <w:rsid w:val="00EA563E"/>
    <w:rsid w:val="00EA719E"/>
    <w:rsid w:val="00EA789D"/>
    <w:rsid w:val="00EA7DAA"/>
    <w:rsid w:val="00EB02AA"/>
    <w:rsid w:val="00EB046C"/>
    <w:rsid w:val="00EB0CCB"/>
    <w:rsid w:val="00EB10FD"/>
    <w:rsid w:val="00EB19FA"/>
    <w:rsid w:val="00EB1C38"/>
    <w:rsid w:val="00EB2A0B"/>
    <w:rsid w:val="00EB4733"/>
    <w:rsid w:val="00EB4E55"/>
    <w:rsid w:val="00EB73A6"/>
    <w:rsid w:val="00EB7538"/>
    <w:rsid w:val="00EB7C7A"/>
    <w:rsid w:val="00EB7F0B"/>
    <w:rsid w:val="00EC08F2"/>
    <w:rsid w:val="00EC0B2B"/>
    <w:rsid w:val="00EC3523"/>
    <w:rsid w:val="00EC3AF0"/>
    <w:rsid w:val="00EC4B4F"/>
    <w:rsid w:val="00EC4D65"/>
    <w:rsid w:val="00EC5423"/>
    <w:rsid w:val="00EC5E59"/>
    <w:rsid w:val="00EC7775"/>
    <w:rsid w:val="00ED0447"/>
    <w:rsid w:val="00ED1442"/>
    <w:rsid w:val="00ED1EF2"/>
    <w:rsid w:val="00ED1F7E"/>
    <w:rsid w:val="00ED32D1"/>
    <w:rsid w:val="00ED4576"/>
    <w:rsid w:val="00ED4BA5"/>
    <w:rsid w:val="00ED5E50"/>
    <w:rsid w:val="00ED5E57"/>
    <w:rsid w:val="00ED6223"/>
    <w:rsid w:val="00ED6F3A"/>
    <w:rsid w:val="00ED6F8A"/>
    <w:rsid w:val="00ED727A"/>
    <w:rsid w:val="00ED77B7"/>
    <w:rsid w:val="00ED7A04"/>
    <w:rsid w:val="00EE0134"/>
    <w:rsid w:val="00EE0B1B"/>
    <w:rsid w:val="00EE0F69"/>
    <w:rsid w:val="00EE13D3"/>
    <w:rsid w:val="00EE1EC3"/>
    <w:rsid w:val="00EE21EF"/>
    <w:rsid w:val="00EE23C1"/>
    <w:rsid w:val="00EE2D6D"/>
    <w:rsid w:val="00EE3625"/>
    <w:rsid w:val="00EE4023"/>
    <w:rsid w:val="00EE48AF"/>
    <w:rsid w:val="00EE50D0"/>
    <w:rsid w:val="00EE5944"/>
    <w:rsid w:val="00EE5988"/>
    <w:rsid w:val="00EE5BCC"/>
    <w:rsid w:val="00EE5BE7"/>
    <w:rsid w:val="00EE5FB3"/>
    <w:rsid w:val="00EE6677"/>
    <w:rsid w:val="00EE674A"/>
    <w:rsid w:val="00EE6C19"/>
    <w:rsid w:val="00EE74C3"/>
    <w:rsid w:val="00EE7667"/>
    <w:rsid w:val="00EF0924"/>
    <w:rsid w:val="00EF0A88"/>
    <w:rsid w:val="00EF0C75"/>
    <w:rsid w:val="00EF0D2F"/>
    <w:rsid w:val="00EF1D30"/>
    <w:rsid w:val="00EF1E22"/>
    <w:rsid w:val="00EF21A2"/>
    <w:rsid w:val="00EF30C0"/>
    <w:rsid w:val="00EF393B"/>
    <w:rsid w:val="00EF4E14"/>
    <w:rsid w:val="00EF5545"/>
    <w:rsid w:val="00EF5FBB"/>
    <w:rsid w:val="00EF6F4B"/>
    <w:rsid w:val="00EF724B"/>
    <w:rsid w:val="00EF7752"/>
    <w:rsid w:val="00EF7774"/>
    <w:rsid w:val="00EF77B4"/>
    <w:rsid w:val="00EF7E20"/>
    <w:rsid w:val="00F003D2"/>
    <w:rsid w:val="00F00449"/>
    <w:rsid w:val="00F00A32"/>
    <w:rsid w:val="00F00AD7"/>
    <w:rsid w:val="00F00EAB"/>
    <w:rsid w:val="00F010B7"/>
    <w:rsid w:val="00F024FC"/>
    <w:rsid w:val="00F02869"/>
    <w:rsid w:val="00F02B30"/>
    <w:rsid w:val="00F037D3"/>
    <w:rsid w:val="00F04185"/>
    <w:rsid w:val="00F043C0"/>
    <w:rsid w:val="00F046C7"/>
    <w:rsid w:val="00F05373"/>
    <w:rsid w:val="00F05CA2"/>
    <w:rsid w:val="00F06A0A"/>
    <w:rsid w:val="00F06B22"/>
    <w:rsid w:val="00F06FC1"/>
    <w:rsid w:val="00F0762B"/>
    <w:rsid w:val="00F076C4"/>
    <w:rsid w:val="00F10EEE"/>
    <w:rsid w:val="00F11986"/>
    <w:rsid w:val="00F11E8B"/>
    <w:rsid w:val="00F123AD"/>
    <w:rsid w:val="00F12FD0"/>
    <w:rsid w:val="00F130C7"/>
    <w:rsid w:val="00F13BDB"/>
    <w:rsid w:val="00F144F7"/>
    <w:rsid w:val="00F14592"/>
    <w:rsid w:val="00F1544C"/>
    <w:rsid w:val="00F158AD"/>
    <w:rsid w:val="00F17FCD"/>
    <w:rsid w:val="00F20959"/>
    <w:rsid w:val="00F20B60"/>
    <w:rsid w:val="00F212E9"/>
    <w:rsid w:val="00F213E1"/>
    <w:rsid w:val="00F21E7E"/>
    <w:rsid w:val="00F2301E"/>
    <w:rsid w:val="00F24A4D"/>
    <w:rsid w:val="00F24A70"/>
    <w:rsid w:val="00F24F45"/>
    <w:rsid w:val="00F251DE"/>
    <w:rsid w:val="00F254A2"/>
    <w:rsid w:val="00F26068"/>
    <w:rsid w:val="00F264B8"/>
    <w:rsid w:val="00F26A45"/>
    <w:rsid w:val="00F270FE"/>
    <w:rsid w:val="00F27549"/>
    <w:rsid w:val="00F27AC9"/>
    <w:rsid w:val="00F27EA0"/>
    <w:rsid w:val="00F3012A"/>
    <w:rsid w:val="00F30CFB"/>
    <w:rsid w:val="00F31215"/>
    <w:rsid w:val="00F31471"/>
    <w:rsid w:val="00F315D2"/>
    <w:rsid w:val="00F31DEE"/>
    <w:rsid w:val="00F3253A"/>
    <w:rsid w:val="00F32CD5"/>
    <w:rsid w:val="00F33152"/>
    <w:rsid w:val="00F351DB"/>
    <w:rsid w:val="00F35440"/>
    <w:rsid w:val="00F3778E"/>
    <w:rsid w:val="00F40012"/>
    <w:rsid w:val="00F402E2"/>
    <w:rsid w:val="00F40FB0"/>
    <w:rsid w:val="00F42785"/>
    <w:rsid w:val="00F42CD0"/>
    <w:rsid w:val="00F42E50"/>
    <w:rsid w:val="00F432EE"/>
    <w:rsid w:val="00F457FD"/>
    <w:rsid w:val="00F465FD"/>
    <w:rsid w:val="00F466C9"/>
    <w:rsid w:val="00F46DFA"/>
    <w:rsid w:val="00F474DF"/>
    <w:rsid w:val="00F47713"/>
    <w:rsid w:val="00F47D40"/>
    <w:rsid w:val="00F50361"/>
    <w:rsid w:val="00F50597"/>
    <w:rsid w:val="00F50D1B"/>
    <w:rsid w:val="00F51894"/>
    <w:rsid w:val="00F51CA5"/>
    <w:rsid w:val="00F51EDA"/>
    <w:rsid w:val="00F536AA"/>
    <w:rsid w:val="00F536FB"/>
    <w:rsid w:val="00F5394D"/>
    <w:rsid w:val="00F53D66"/>
    <w:rsid w:val="00F55764"/>
    <w:rsid w:val="00F55B3A"/>
    <w:rsid w:val="00F55D7A"/>
    <w:rsid w:val="00F56042"/>
    <w:rsid w:val="00F56428"/>
    <w:rsid w:val="00F57980"/>
    <w:rsid w:val="00F579CD"/>
    <w:rsid w:val="00F57AEA"/>
    <w:rsid w:val="00F57B48"/>
    <w:rsid w:val="00F611B5"/>
    <w:rsid w:val="00F63122"/>
    <w:rsid w:val="00F6488F"/>
    <w:rsid w:val="00F653A4"/>
    <w:rsid w:val="00F65D34"/>
    <w:rsid w:val="00F65E11"/>
    <w:rsid w:val="00F664AB"/>
    <w:rsid w:val="00F665A8"/>
    <w:rsid w:val="00F66D8B"/>
    <w:rsid w:val="00F677CE"/>
    <w:rsid w:val="00F67C51"/>
    <w:rsid w:val="00F70634"/>
    <w:rsid w:val="00F711C6"/>
    <w:rsid w:val="00F71694"/>
    <w:rsid w:val="00F72091"/>
    <w:rsid w:val="00F72466"/>
    <w:rsid w:val="00F72633"/>
    <w:rsid w:val="00F72E42"/>
    <w:rsid w:val="00F72E4F"/>
    <w:rsid w:val="00F7373B"/>
    <w:rsid w:val="00F74007"/>
    <w:rsid w:val="00F7426D"/>
    <w:rsid w:val="00F74308"/>
    <w:rsid w:val="00F744B8"/>
    <w:rsid w:val="00F748C3"/>
    <w:rsid w:val="00F75D10"/>
    <w:rsid w:val="00F765D4"/>
    <w:rsid w:val="00F76F91"/>
    <w:rsid w:val="00F77F38"/>
    <w:rsid w:val="00F802C0"/>
    <w:rsid w:val="00F80406"/>
    <w:rsid w:val="00F80AB4"/>
    <w:rsid w:val="00F81B5A"/>
    <w:rsid w:val="00F830DC"/>
    <w:rsid w:val="00F83E02"/>
    <w:rsid w:val="00F84331"/>
    <w:rsid w:val="00F85254"/>
    <w:rsid w:val="00F855D7"/>
    <w:rsid w:val="00F85AB0"/>
    <w:rsid w:val="00F85CA5"/>
    <w:rsid w:val="00F85F1B"/>
    <w:rsid w:val="00F862FB"/>
    <w:rsid w:val="00F868BE"/>
    <w:rsid w:val="00F87691"/>
    <w:rsid w:val="00F87715"/>
    <w:rsid w:val="00F9094C"/>
    <w:rsid w:val="00F915F9"/>
    <w:rsid w:val="00F91FBB"/>
    <w:rsid w:val="00F93FC3"/>
    <w:rsid w:val="00F94C65"/>
    <w:rsid w:val="00F94F20"/>
    <w:rsid w:val="00F9501E"/>
    <w:rsid w:val="00F9515F"/>
    <w:rsid w:val="00F954F8"/>
    <w:rsid w:val="00F95987"/>
    <w:rsid w:val="00F95A9A"/>
    <w:rsid w:val="00F96256"/>
    <w:rsid w:val="00F966EC"/>
    <w:rsid w:val="00F96EBA"/>
    <w:rsid w:val="00F9733E"/>
    <w:rsid w:val="00FA05AB"/>
    <w:rsid w:val="00FA118E"/>
    <w:rsid w:val="00FA1434"/>
    <w:rsid w:val="00FA1FCA"/>
    <w:rsid w:val="00FA2246"/>
    <w:rsid w:val="00FA452D"/>
    <w:rsid w:val="00FA54FB"/>
    <w:rsid w:val="00FA6699"/>
    <w:rsid w:val="00FA781B"/>
    <w:rsid w:val="00FB0BC6"/>
    <w:rsid w:val="00FB2720"/>
    <w:rsid w:val="00FB367E"/>
    <w:rsid w:val="00FB3CB2"/>
    <w:rsid w:val="00FB3F18"/>
    <w:rsid w:val="00FB46B4"/>
    <w:rsid w:val="00FB46D1"/>
    <w:rsid w:val="00FB486D"/>
    <w:rsid w:val="00FB4AA5"/>
    <w:rsid w:val="00FB4E00"/>
    <w:rsid w:val="00FB5E0E"/>
    <w:rsid w:val="00FB5F42"/>
    <w:rsid w:val="00FB7141"/>
    <w:rsid w:val="00FB7211"/>
    <w:rsid w:val="00FB7F46"/>
    <w:rsid w:val="00FC0153"/>
    <w:rsid w:val="00FC1127"/>
    <w:rsid w:val="00FC2056"/>
    <w:rsid w:val="00FC22AE"/>
    <w:rsid w:val="00FC2F0B"/>
    <w:rsid w:val="00FC3ED8"/>
    <w:rsid w:val="00FC401A"/>
    <w:rsid w:val="00FC45A9"/>
    <w:rsid w:val="00FC4644"/>
    <w:rsid w:val="00FC496B"/>
    <w:rsid w:val="00FC4FDA"/>
    <w:rsid w:val="00FC5089"/>
    <w:rsid w:val="00FC59EF"/>
    <w:rsid w:val="00FC5CEF"/>
    <w:rsid w:val="00FC5F38"/>
    <w:rsid w:val="00FC63B4"/>
    <w:rsid w:val="00FC7747"/>
    <w:rsid w:val="00FD0ADD"/>
    <w:rsid w:val="00FD1311"/>
    <w:rsid w:val="00FD1B6C"/>
    <w:rsid w:val="00FD2D8E"/>
    <w:rsid w:val="00FD3179"/>
    <w:rsid w:val="00FD31F1"/>
    <w:rsid w:val="00FD33AA"/>
    <w:rsid w:val="00FD3B6E"/>
    <w:rsid w:val="00FD3CAE"/>
    <w:rsid w:val="00FD435D"/>
    <w:rsid w:val="00FD4A81"/>
    <w:rsid w:val="00FD52ED"/>
    <w:rsid w:val="00FD6EBA"/>
    <w:rsid w:val="00FD7FB8"/>
    <w:rsid w:val="00FE013F"/>
    <w:rsid w:val="00FE1153"/>
    <w:rsid w:val="00FE138E"/>
    <w:rsid w:val="00FE1A6D"/>
    <w:rsid w:val="00FE281E"/>
    <w:rsid w:val="00FE2ADC"/>
    <w:rsid w:val="00FE2FBA"/>
    <w:rsid w:val="00FE2FD2"/>
    <w:rsid w:val="00FE3082"/>
    <w:rsid w:val="00FE31A0"/>
    <w:rsid w:val="00FE31B8"/>
    <w:rsid w:val="00FE3D03"/>
    <w:rsid w:val="00FE4B94"/>
    <w:rsid w:val="00FE4CE9"/>
    <w:rsid w:val="00FE4D4E"/>
    <w:rsid w:val="00FE5B36"/>
    <w:rsid w:val="00FE6F0B"/>
    <w:rsid w:val="00FE72C3"/>
    <w:rsid w:val="00FE7512"/>
    <w:rsid w:val="00FF0071"/>
    <w:rsid w:val="00FF018B"/>
    <w:rsid w:val="00FF08F9"/>
    <w:rsid w:val="00FF1A60"/>
    <w:rsid w:val="00FF1E5A"/>
    <w:rsid w:val="00FF2AE4"/>
    <w:rsid w:val="00FF3094"/>
    <w:rsid w:val="00FF4A85"/>
    <w:rsid w:val="00FF4C25"/>
    <w:rsid w:val="00FF559E"/>
    <w:rsid w:val="00FF5CCB"/>
    <w:rsid w:val="00FF62EB"/>
    <w:rsid w:val="00FF6D5B"/>
    <w:rsid w:val="00FF779B"/>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c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72019D"/>
    <w:pPr>
      <w:spacing w:before="100" w:beforeAutospacing="1" w:after="100" w:afterAutospacing="1"/>
      <w:outlineLvl w:val="0"/>
    </w:pPr>
    <w:rPr>
      <w:rFonts w:asciiTheme="majorHAnsi" w:eastAsiaTheme="majorEastAsia" w:hAnsiTheme="majorHAnsi" w:cstheme="majorBidi"/>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3BCD"/>
    <w:pPr>
      <w:spacing w:before="100" w:beforeAutospacing="1" w:after="100" w:afterAutospacing="1"/>
    </w:pPr>
    <w:rPr>
      <w:rFonts w:ascii="Times New Roman" w:hAnsi="Times New Roman"/>
    </w:rPr>
  </w:style>
  <w:style w:type="character" w:styleId="Hyperlink">
    <w:name w:val="Hyperlink"/>
    <w:rsid w:val="00303BCD"/>
    <w:rPr>
      <w:color w:val="000000"/>
      <w:u w:val="single"/>
    </w:rPr>
  </w:style>
  <w:style w:type="paragraph" w:styleId="Footer">
    <w:name w:val="footer"/>
    <w:basedOn w:val="Normal"/>
    <w:link w:val="FooterChar"/>
    <w:uiPriority w:val="99"/>
    <w:rsid w:val="003062AA"/>
    <w:pPr>
      <w:tabs>
        <w:tab w:val="center" w:pos="4320"/>
        <w:tab w:val="right" w:pos="8640"/>
      </w:tabs>
    </w:pPr>
  </w:style>
  <w:style w:type="character" w:styleId="PageNumber">
    <w:name w:val="page number"/>
    <w:basedOn w:val="DefaultParagraphFont"/>
    <w:rsid w:val="003062AA"/>
  </w:style>
  <w:style w:type="paragraph" w:styleId="FootnoteText">
    <w:name w:val="footnote text"/>
    <w:basedOn w:val="Normal"/>
    <w:link w:val="FootnoteTextChar"/>
    <w:rsid w:val="00B94A77"/>
    <w:rPr>
      <w:rFonts w:eastAsia="Batang"/>
      <w:sz w:val="20"/>
      <w:szCs w:val="20"/>
      <w:lang w:eastAsia="ko-KR"/>
    </w:rPr>
  </w:style>
  <w:style w:type="character" w:styleId="FootnoteReference">
    <w:name w:val="footnote reference"/>
    <w:rsid w:val="00B94A77"/>
    <w:rPr>
      <w:vertAlign w:val="superscript"/>
    </w:rPr>
  </w:style>
  <w:style w:type="table" w:styleId="TableGrid">
    <w:name w:val="Table Grid"/>
    <w:basedOn w:val="TableNormal"/>
    <w:uiPriority w:val="59"/>
    <w:rsid w:val="002B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8605D"/>
    <w:pPr>
      <w:tabs>
        <w:tab w:val="center" w:pos="4320"/>
        <w:tab w:val="right" w:pos="8640"/>
      </w:tabs>
    </w:pPr>
    <w:rPr>
      <w:bCs/>
      <w:sz w:val="25"/>
      <w:szCs w:val="25"/>
    </w:rPr>
  </w:style>
  <w:style w:type="paragraph" w:styleId="Caption">
    <w:name w:val="caption"/>
    <w:basedOn w:val="Normal"/>
    <w:next w:val="Normal"/>
    <w:qFormat/>
    <w:rsid w:val="00A8605D"/>
    <w:pPr>
      <w:spacing w:before="120" w:after="120"/>
    </w:pPr>
    <w:rPr>
      <w:b/>
      <w:bCs/>
      <w:sz w:val="20"/>
      <w:szCs w:val="20"/>
    </w:rPr>
  </w:style>
  <w:style w:type="paragraph" w:styleId="ListParagraph">
    <w:name w:val="List Paragraph"/>
    <w:basedOn w:val="Normal"/>
    <w:uiPriority w:val="34"/>
    <w:qFormat/>
    <w:rsid w:val="00593692"/>
    <w:pPr>
      <w:ind w:left="720"/>
      <w:contextualSpacing/>
    </w:pPr>
  </w:style>
  <w:style w:type="paragraph" w:styleId="BalloonText">
    <w:name w:val="Balloon Text"/>
    <w:basedOn w:val="Normal"/>
    <w:link w:val="BalloonTextChar"/>
    <w:uiPriority w:val="99"/>
    <w:semiHidden/>
    <w:unhideWhenUsed/>
    <w:rsid w:val="00774A76"/>
    <w:rPr>
      <w:rFonts w:ascii="Tahoma" w:hAnsi="Tahoma" w:cs="Tahoma"/>
      <w:sz w:val="16"/>
      <w:szCs w:val="16"/>
    </w:rPr>
  </w:style>
  <w:style w:type="character" w:customStyle="1" w:styleId="BalloonTextChar">
    <w:name w:val="Balloon Text Char"/>
    <w:basedOn w:val="DefaultParagraphFont"/>
    <w:link w:val="BalloonText"/>
    <w:uiPriority w:val="99"/>
    <w:semiHidden/>
    <w:rsid w:val="00774A76"/>
    <w:rPr>
      <w:rFonts w:ascii="Tahoma" w:hAnsi="Tahoma" w:cs="Tahoma"/>
      <w:sz w:val="16"/>
      <w:szCs w:val="16"/>
    </w:rPr>
  </w:style>
  <w:style w:type="character" w:customStyle="1" w:styleId="FootnoteTextChar">
    <w:name w:val="Footnote Text Char"/>
    <w:basedOn w:val="DefaultParagraphFont"/>
    <w:link w:val="FootnoteText"/>
    <w:rsid w:val="00B630BD"/>
    <w:rPr>
      <w:rFonts w:ascii="Arial" w:eastAsia="Batang" w:hAnsi="Arial" w:cs="Arial"/>
      <w:lang w:eastAsia="ko-KR"/>
    </w:rPr>
  </w:style>
  <w:style w:type="character" w:customStyle="1" w:styleId="text">
    <w:name w:val="text"/>
    <w:basedOn w:val="DefaultParagraphFont"/>
    <w:rsid w:val="003838FC"/>
  </w:style>
  <w:style w:type="character" w:customStyle="1" w:styleId="Heading1Char">
    <w:name w:val="Heading 1 Char"/>
    <w:basedOn w:val="DefaultParagraphFont"/>
    <w:link w:val="Heading1"/>
    <w:uiPriority w:val="9"/>
    <w:rsid w:val="0072019D"/>
    <w:rPr>
      <w:rFonts w:asciiTheme="majorHAnsi" w:eastAsiaTheme="majorEastAsia" w:hAnsiTheme="majorHAnsi" w:cstheme="majorBidi"/>
      <w:b/>
      <w:color w:val="365F91" w:themeColor="accent1" w:themeShade="BF"/>
      <w:sz w:val="28"/>
      <w:szCs w:val="28"/>
    </w:rPr>
  </w:style>
  <w:style w:type="character" w:customStyle="1" w:styleId="FooterChar">
    <w:name w:val="Footer Char"/>
    <w:basedOn w:val="DefaultParagraphFont"/>
    <w:link w:val="Footer"/>
    <w:uiPriority w:val="99"/>
    <w:rsid w:val="0072019D"/>
    <w:rPr>
      <w:rFonts w:ascii="Arial" w:hAnsi="Arial" w:cs="Arial"/>
      <w:sz w:val="24"/>
      <w:szCs w:val="24"/>
    </w:rPr>
  </w:style>
  <w:style w:type="character" w:customStyle="1" w:styleId="HeaderChar">
    <w:name w:val="Header Char"/>
    <w:basedOn w:val="DefaultParagraphFont"/>
    <w:link w:val="Header"/>
    <w:rsid w:val="0072019D"/>
    <w:rPr>
      <w:rFonts w:ascii="Arial" w:hAnsi="Arial" w:cs="Arial"/>
      <w:bCs/>
      <w:sz w:val="25"/>
      <w:szCs w:val="25"/>
    </w:rPr>
  </w:style>
  <w:style w:type="character" w:customStyle="1" w:styleId="citationbook">
    <w:name w:val="citation book"/>
    <w:basedOn w:val="DefaultParagraphFont"/>
    <w:rsid w:val="0072019D"/>
  </w:style>
  <w:style w:type="character" w:customStyle="1" w:styleId="printonly">
    <w:name w:val="printonly"/>
    <w:basedOn w:val="DefaultParagraphFont"/>
    <w:rsid w:val="0072019D"/>
  </w:style>
  <w:style w:type="character" w:styleId="Emphasis">
    <w:name w:val="Emphasis"/>
    <w:basedOn w:val="DefaultParagraphFont"/>
    <w:qFormat/>
    <w:rsid w:val="0072019D"/>
    <w:rPr>
      <w:i/>
      <w:iCs/>
    </w:rPr>
  </w:style>
  <w:style w:type="paragraph" w:customStyle="1" w:styleId="Default">
    <w:name w:val="Default"/>
    <w:rsid w:val="0072019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2019D"/>
    <w:rPr>
      <w:color w:val="800080" w:themeColor="followedHyperlink"/>
      <w:u w:val="single"/>
    </w:rPr>
  </w:style>
  <w:style w:type="paragraph" w:customStyle="1" w:styleId="standard">
    <w:name w:val="standard"/>
    <w:basedOn w:val="Normal"/>
    <w:rsid w:val="0072019D"/>
    <w:pPr>
      <w:spacing w:before="100" w:beforeAutospacing="1" w:after="100" w:afterAutospacing="1"/>
    </w:pPr>
    <w:rPr>
      <w:rFonts w:ascii="Times New Roman" w:hAnsi="Times New Roman" w:cs="Times New Roman"/>
    </w:rPr>
  </w:style>
  <w:style w:type="character" w:customStyle="1" w:styleId="nivsmallcaps">
    <w:name w:val="nivsmallcaps"/>
    <w:basedOn w:val="DefaultParagraphFont"/>
    <w:rsid w:val="0072019D"/>
  </w:style>
  <w:style w:type="character" w:styleId="LineNumber">
    <w:name w:val="line number"/>
    <w:basedOn w:val="DefaultParagraphFont"/>
    <w:uiPriority w:val="99"/>
    <w:semiHidden/>
    <w:unhideWhenUsed/>
    <w:rsid w:val="0072019D"/>
  </w:style>
  <w:style w:type="character" w:customStyle="1" w:styleId="Heading2Char">
    <w:name w:val="Heading 2 Char"/>
    <w:basedOn w:val="DefaultParagraphFont"/>
    <w:uiPriority w:val="9"/>
    <w:semiHidden/>
    <w:rsid w:val="007201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72019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
    <w:semiHidden/>
    <w:rsid w:val="0072019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uiPriority w:val="9"/>
    <w:semiHidden/>
    <w:rsid w:val="0072019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uiPriority w:val="9"/>
    <w:semiHidden/>
    <w:rsid w:val="0072019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72019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
    <w:semiHidden/>
    <w:rsid w:val="007201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uiPriority w:val="9"/>
    <w:semiHidden/>
    <w:rsid w:val="0072019D"/>
    <w:rPr>
      <w:rFonts w:asciiTheme="majorHAnsi" w:eastAsiaTheme="majorEastAsia" w:hAnsiTheme="majorHAnsi" w:cstheme="majorBidi"/>
      <w:i/>
      <w:iCs/>
      <w:color w:val="404040" w:themeColor="text1" w:themeTint="BF"/>
    </w:rPr>
  </w:style>
  <w:style w:type="numbering" w:customStyle="1" w:styleId="Style1">
    <w:name w:val="Style1"/>
    <w:uiPriority w:val="99"/>
    <w:rsid w:val="0072019D"/>
    <w:pPr>
      <w:numPr>
        <w:numId w:val="67"/>
      </w:numPr>
    </w:pPr>
  </w:style>
  <w:style w:type="paragraph" w:styleId="EndnoteText">
    <w:name w:val="endnote text"/>
    <w:basedOn w:val="Normal"/>
    <w:link w:val="EndnoteTextChar"/>
    <w:uiPriority w:val="99"/>
    <w:semiHidden/>
    <w:unhideWhenUsed/>
    <w:rsid w:val="0072019D"/>
    <w:rPr>
      <w:sz w:val="20"/>
      <w:szCs w:val="20"/>
    </w:rPr>
  </w:style>
  <w:style w:type="character" w:customStyle="1" w:styleId="EndnoteTextChar">
    <w:name w:val="Endnote Text Char"/>
    <w:basedOn w:val="DefaultParagraphFont"/>
    <w:link w:val="EndnoteText"/>
    <w:uiPriority w:val="99"/>
    <w:semiHidden/>
    <w:rsid w:val="0072019D"/>
    <w:rPr>
      <w:rFonts w:ascii="Arial" w:hAnsi="Arial" w:cs="Arial"/>
    </w:rPr>
  </w:style>
  <w:style w:type="character" w:styleId="EndnoteReference">
    <w:name w:val="endnote reference"/>
    <w:basedOn w:val="DefaultParagraphFont"/>
    <w:uiPriority w:val="99"/>
    <w:semiHidden/>
    <w:unhideWhenUsed/>
    <w:rsid w:val="0072019D"/>
    <w:rPr>
      <w:vertAlign w:val="superscript"/>
    </w:rPr>
  </w:style>
  <w:style w:type="character" w:customStyle="1" w:styleId="indent-1-breaks">
    <w:name w:val="indent-1-breaks"/>
    <w:basedOn w:val="DefaultParagraphFont"/>
    <w:rsid w:val="0072019D"/>
  </w:style>
  <w:style w:type="paragraph" w:customStyle="1" w:styleId="Standard0">
    <w:name w:val="Standard"/>
    <w:rsid w:val="0072019D"/>
    <w:pPr>
      <w:suppressAutoHyphens/>
      <w:autoSpaceDN w:val="0"/>
    </w:pPr>
    <w:rPr>
      <w:rFonts w:cs="Arial"/>
      <w:color w:val="000000"/>
      <w:kern w:val="3"/>
      <w:sz w:val="24"/>
      <w:szCs w:val="24"/>
    </w:rPr>
  </w:style>
  <w:style w:type="character" w:customStyle="1" w:styleId="unicode">
    <w:name w:val="unicode"/>
    <w:basedOn w:val="DefaultParagraphFont"/>
    <w:rsid w:val="0072019D"/>
  </w:style>
  <w:style w:type="character" w:styleId="HTMLCite">
    <w:name w:val="HTML Cite"/>
    <w:rsid w:val="0072019D"/>
    <w:rPr>
      <w:i/>
      <w:iCs/>
    </w:rPr>
  </w:style>
  <w:style w:type="character" w:customStyle="1" w:styleId="Heading1Char1">
    <w:name w:val="Heading 1 Char1"/>
    <w:basedOn w:val="DefaultParagraphFont"/>
    <w:uiPriority w:val="9"/>
    <w:rsid w:val="0072019D"/>
    <w:rPr>
      <w:rFonts w:asciiTheme="majorHAnsi" w:eastAsiaTheme="majorEastAsia" w:hAnsiTheme="majorHAnsi" w:cstheme="majorBidi"/>
      <w:b/>
      <w:color w:val="365F91" w:themeColor="accent1" w:themeShade="BF"/>
      <w:sz w:val="28"/>
      <w:szCs w:val="28"/>
    </w:rPr>
  </w:style>
  <w:style w:type="character" w:customStyle="1" w:styleId="citation">
    <w:name w:val="citation"/>
    <w:basedOn w:val="DefaultParagraphFont"/>
    <w:rsid w:val="0072019D"/>
  </w:style>
  <w:style w:type="character" w:customStyle="1" w:styleId="grey">
    <w:name w:val="grey"/>
    <w:basedOn w:val="DefaultParagraphFont"/>
    <w:rsid w:val="0072019D"/>
  </w:style>
  <w:style w:type="character" w:customStyle="1" w:styleId="reftext">
    <w:name w:val="reftext"/>
    <w:basedOn w:val="DefaultParagraphFont"/>
    <w:rsid w:val="0072019D"/>
  </w:style>
  <w:style w:type="character" w:customStyle="1" w:styleId="small-caps">
    <w:name w:val="small-caps"/>
    <w:basedOn w:val="DefaultParagraphFont"/>
    <w:rsid w:val="00720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72019D"/>
    <w:pPr>
      <w:spacing w:before="100" w:beforeAutospacing="1" w:after="100" w:afterAutospacing="1"/>
      <w:outlineLvl w:val="0"/>
    </w:pPr>
    <w:rPr>
      <w:rFonts w:asciiTheme="majorHAnsi" w:eastAsiaTheme="majorEastAsia" w:hAnsiTheme="majorHAnsi" w:cstheme="majorBidi"/>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3BCD"/>
    <w:pPr>
      <w:spacing w:before="100" w:beforeAutospacing="1" w:after="100" w:afterAutospacing="1"/>
    </w:pPr>
    <w:rPr>
      <w:rFonts w:ascii="Times New Roman" w:hAnsi="Times New Roman"/>
    </w:rPr>
  </w:style>
  <w:style w:type="character" w:styleId="Hyperlink">
    <w:name w:val="Hyperlink"/>
    <w:rsid w:val="00303BCD"/>
    <w:rPr>
      <w:color w:val="000000"/>
      <w:u w:val="single"/>
    </w:rPr>
  </w:style>
  <w:style w:type="paragraph" w:styleId="Footer">
    <w:name w:val="footer"/>
    <w:basedOn w:val="Normal"/>
    <w:link w:val="FooterChar"/>
    <w:uiPriority w:val="99"/>
    <w:rsid w:val="003062AA"/>
    <w:pPr>
      <w:tabs>
        <w:tab w:val="center" w:pos="4320"/>
        <w:tab w:val="right" w:pos="8640"/>
      </w:tabs>
    </w:pPr>
  </w:style>
  <w:style w:type="character" w:styleId="PageNumber">
    <w:name w:val="page number"/>
    <w:basedOn w:val="DefaultParagraphFont"/>
    <w:rsid w:val="003062AA"/>
  </w:style>
  <w:style w:type="paragraph" w:styleId="FootnoteText">
    <w:name w:val="footnote text"/>
    <w:basedOn w:val="Normal"/>
    <w:link w:val="FootnoteTextChar"/>
    <w:rsid w:val="00B94A77"/>
    <w:rPr>
      <w:rFonts w:eastAsia="Batang"/>
      <w:sz w:val="20"/>
      <w:szCs w:val="20"/>
      <w:lang w:eastAsia="ko-KR"/>
    </w:rPr>
  </w:style>
  <w:style w:type="character" w:styleId="FootnoteReference">
    <w:name w:val="footnote reference"/>
    <w:rsid w:val="00B94A77"/>
    <w:rPr>
      <w:vertAlign w:val="superscript"/>
    </w:rPr>
  </w:style>
  <w:style w:type="table" w:styleId="TableGrid">
    <w:name w:val="Table Grid"/>
    <w:basedOn w:val="TableNormal"/>
    <w:uiPriority w:val="59"/>
    <w:rsid w:val="002B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8605D"/>
    <w:pPr>
      <w:tabs>
        <w:tab w:val="center" w:pos="4320"/>
        <w:tab w:val="right" w:pos="8640"/>
      </w:tabs>
    </w:pPr>
    <w:rPr>
      <w:bCs/>
      <w:sz w:val="25"/>
      <w:szCs w:val="25"/>
    </w:rPr>
  </w:style>
  <w:style w:type="paragraph" w:styleId="Caption">
    <w:name w:val="caption"/>
    <w:basedOn w:val="Normal"/>
    <w:next w:val="Normal"/>
    <w:qFormat/>
    <w:rsid w:val="00A8605D"/>
    <w:pPr>
      <w:spacing w:before="120" w:after="120"/>
    </w:pPr>
    <w:rPr>
      <w:b/>
      <w:bCs/>
      <w:sz w:val="20"/>
      <w:szCs w:val="20"/>
    </w:rPr>
  </w:style>
  <w:style w:type="paragraph" w:styleId="ListParagraph">
    <w:name w:val="List Paragraph"/>
    <w:basedOn w:val="Normal"/>
    <w:uiPriority w:val="34"/>
    <w:qFormat/>
    <w:rsid w:val="00593692"/>
    <w:pPr>
      <w:ind w:left="720"/>
      <w:contextualSpacing/>
    </w:pPr>
  </w:style>
  <w:style w:type="paragraph" w:styleId="BalloonText">
    <w:name w:val="Balloon Text"/>
    <w:basedOn w:val="Normal"/>
    <w:link w:val="BalloonTextChar"/>
    <w:uiPriority w:val="99"/>
    <w:semiHidden/>
    <w:unhideWhenUsed/>
    <w:rsid w:val="00774A76"/>
    <w:rPr>
      <w:rFonts w:ascii="Tahoma" w:hAnsi="Tahoma" w:cs="Tahoma"/>
      <w:sz w:val="16"/>
      <w:szCs w:val="16"/>
    </w:rPr>
  </w:style>
  <w:style w:type="character" w:customStyle="1" w:styleId="BalloonTextChar">
    <w:name w:val="Balloon Text Char"/>
    <w:basedOn w:val="DefaultParagraphFont"/>
    <w:link w:val="BalloonText"/>
    <w:uiPriority w:val="99"/>
    <w:semiHidden/>
    <w:rsid w:val="00774A76"/>
    <w:rPr>
      <w:rFonts w:ascii="Tahoma" w:hAnsi="Tahoma" w:cs="Tahoma"/>
      <w:sz w:val="16"/>
      <w:szCs w:val="16"/>
    </w:rPr>
  </w:style>
  <w:style w:type="character" w:customStyle="1" w:styleId="FootnoteTextChar">
    <w:name w:val="Footnote Text Char"/>
    <w:basedOn w:val="DefaultParagraphFont"/>
    <w:link w:val="FootnoteText"/>
    <w:rsid w:val="00B630BD"/>
    <w:rPr>
      <w:rFonts w:ascii="Arial" w:eastAsia="Batang" w:hAnsi="Arial" w:cs="Arial"/>
      <w:lang w:eastAsia="ko-KR"/>
    </w:rPr>
  </w:style>
  <w:style w:type="character" w:customStyle="1" w:styleId="text">
    <w:name w:val="text"/>
    <w:basedOn w:val="DefaultParagraphFont"/>
    <w:rsid w:val="003838FC"/>
  </w:style>
  <w:style w:type="character" w:customStyle="1" w:styleId="Heading1Char">
    <w:name w:val="Heading 1 Char"/>
    <w:basedOn w:val="DefaultParagraphFont"/>
    <w:link w:val="Heading1"/>
    <w:uiPriority w:val="9"/>
    <w:rsid w:val="0072019D"/>
    <w:rPr>
      <w:rFonts w:asciiTheme="majorHAnsi" w:eastAsiaTheme="majorEastAsia" w:hAnsiTheme="majorHAnsi" w:cstheme="majorBidi"/>
      <w:b/>
      <w:color w:val="365F91" w:themeColor="accent1" w:themeShade="BF"/>
      <w:sz w:val="28"/>
      <w:szCs w:val="28"/>
    </w:rPr>
  </w:style>
  <w:style w:type="character" w:customStyle="1" w:styleId="FooterChar">
    <w:name w:val="Footer Char"/>
    <w:basedOn w:val="DefaultParagraphFont"/>
    <w:link w:val="Footer"/>
    <w:uiPriority w:val="99"/>
    <w:rsid w:val="0072019D"/>
    <w:rPr>
      <w:rFonts w:ascii="Arial" w:hAnsi="Arial" w:cs="Arial"/>
      <w:sz w:val="24"/>
      <w:szCs w:val="24"/>
    </w:rPr>
  </w:style>
  <w:style w:type="character" w:customStyle="1" w:styleId="HeaderChar">
    <w:name w:val="Header Char"/>
    <w:basedOn w:val="DefaultParagraphFont"/>
    <w:link w:val="Header"/>
    <w:rsid w:val="0072019D"/>
    <w:rPr>
      <w:rFonts w:ascii="Arial" w:hAnsi="Arial" w:cs="Arial"/>
      <w:bCs/>
      <w:sz w:val="25"/>
      <w:szCs w:val="25"/>
    </w:rPr>
  </w:style>
  <w:style w:type="character" w:customStyle="1" w:styleId="citationbook">
    <w:name w:val="citation book"/>
    <w:basedOn w:val="DefaultParagraphFont"/>
    <w:rsid w:val="0072019D"/>
  </w:style>
  <w:style w:type="character" w:customStyle="1" w:styleId="printonly">
    <w:name w:val="printonly"/>
    <w:basedOn w:val="DefaultParagraphFont"/>
    <w:rsid w:val="0072019D"/>
  </w:style>
  <w:style w:type="character" w:styleId="Emphasis">
    <w:name w:val="Emphasis"/>
    <w:basedOn w:val="DefaultParagraphFont"/>
    <w:qFormat/>
    <w:rsid w:val="0072019D"/>
    <w:rPr>
      <w:i/>
      <w:iCs/>
    </w:rPr>
  </w:style>
  <w:style w:type="paragraph" w:customStyle="1" w:styleId="Default">
    <w:name w:val="Default"/>
    <w:rsid w:val="0072019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2019D"/>
    <w:rPr>
      <w:color w:val="800080" w:themeColor="followedHyperlink"/>
      <w:u w:val="single"/>
    </w:rPr>
  </w:style>
  <w:style w:type="paragraph" w:customStyle="1" w:styleId="standard">
    <w:name w:val="standard"/>
    <w:basedOn w:val="Normal"/>
    <w:rsid w:val="0072019D"/>
    <w:pPr>
      <w:spacing w:before="100" w:beforeAutospacing="1" w:after="100" w:afterAutospacing="1"/>
    </w:pPr>
    <w:rPr>
      <w:rFonts w:ascii="Times New Roman" w:hAnsi="Times New Roman" w:cs="Times New Roman"/>
    </w:rPr>
  </w:style>
  <w:style w:type="character" w:customStyle="1" w:styleId="nivsmallcaps">
    <w:name w:val="nivsmallcaps"/>
    <w:basedOn w:val="DefaultParagraphFont"/>
    <w:rsid w:val="0072019D"/>
  </w:style>
  <w:style w:type="character" w:styleId="LineNumber">
    <w:name w:val="line number"/>
    <w:basedOn w:val="DefaultParagraphFont"/>
    <w:uiPriority w:val="99"/>
    <w:semiHidden/>
    <w:unhideWhenUsed/>
    <w:rsid w:val="0072019D"/>
  </w:style>
  <w:style w:type="character" w:customStyle="1" w:styleId="Heading2Char">
    <w:name w:val="Heading 2 Char"/>
    <w:basedOn w:val="DefaultParagraphFont"/>
    <w:uiPriority w:val="9"/>
    <w:semiHidden/>
    <w:rsid w:val="007201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72019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uiPriority w:val="9"/>
    <w:semiHidden/>
    <w:rsid w:val="0072019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uiPriority w:val="9"/>
    <w:semiHidden/>
    <w:rsid w:val="0072019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uiPriority w:val="9"/>
    <w:semiHidden/>
    <w:rsid w:val="0072019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72019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uiPriority w:val="9"/>
    <w:semiHidden/>
    <w:rsid w:val="007201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uiPriority w:val="9"/>
    <w:semiHidden/>
    <w:rsid w:val="0072019D"/>
    <w:rPr>
      <w:rFonts w:asciiTheme="majorHAnsi" w:eastAsiaTheme="majorEastAsia" w:hAnsiTheme="majorHAnsi" w:cstheme="majorBidi"/>
      <w:i/>
      <w:iCs/>
      <w:color w:val="404040" w:themeColor="text1" w:themeTint="BF"/>
    </w:rPr>
  </w:style>
  <w:style w:type="numbering" w:customStyle="1" w:styleId="Style1">
    <w:name w:val="Style1"/>
    <w:uiPriority w:val="99"/>
    <w:rsid w:val="0072019D"/>
    <w:pPr>
      <w:numPr>
        <w:numId w:val="67"/>
      </w:numPr>
    </w:pPr>
  </w:style>
  <w:style w:type="paragraph" w:styleId="EndnoteText">
    <w:name w:val="endnote text"/>
    <w:basedOn w:val="Normal"/>
    <w:link w:val="EndnoteTextChar"/>
    <w:uiPriority w:val="99"/>
    <w:semiHidden/>
    <w:unhideWhenUsed/>
    <w:rsid w:val="0072019D"/>
    <w:rPr>
      <w:sz w:val="20"/>
      <w:szCs w:val="20"/>
    </w:rPr>
  </w:style>
  <w:style w:type="character" w:customStyle="1" w:styleId="EndnoteTextChar">
    <w:name w:val="Endnote Text Char"/>
    <w:basedOn w:val="DefaultParagraphFont"/>
    <w:link w:val="EndnoteText"/>
    <w:uiPriority w:val="99"/>
    <w:semiHidden/>
    <w:rsid w:val="0072019D"/>
    <w:rPr>
      <w:rFonts w:ascii="Arial" w:hAnsi="Arial" w:cs="Arial"/>
    </w:rPr>
  </w:style>
  <w:style w:type="character" w:styleId="EndnoteReference">
    <w:name w:val="endnote reference"/>
    <w:basedOn w:val="DefaultParagraphFont"/>
    <w:uiPriority w:val="99"/>
    <w:semiHidden/>
    <w:unhideWhenUsed/>
    <w:rsid w:val="0072019D"/>
    <w:rPr>
      <w:vertAlign w:val="superscript"/>
    </w:rPr>
  </w:style>
  <w:style w:type="character" w:customStyle="1" w:styleId="indent-1-breaks">
    <w:name w:val="indent-1-breaks"/>
    <w:basedOn w:val="DefaultParagraphFont"/>
    <w:rsid w:val="0072019D"/>
  </w:style>
  <w:style w:type="paragraph" w:customStyle="1" w:styleId="Standard0">
    <w:name w:val="Standard"/>
    <w:rsid w:val="0072019D"/>
    <w:pPr>
      <w:suppressAutoHyphens/>
      <w:autoSpaceDN w:val="0"/>
    </w:pPr>
    <w:rPr>
      <w:rFonts w:cs="Arial"/>
      <w:color w:val="000000"/>
      <w:kern w:val="3"/>
      <w:sz w:val="24"/>
      <w:szCs w:val="24"/>
    </w:rPr>
  </w:style>
  <w:style w:type="character" w:customStyle="1" w:styleId="unicode">
    <w:name w:val="unicode"/>
    <w:basedOn w:val="DefaultParagraphFont"/>
    <w:rsid w:val="0072019D"/>
  </w:style>
  <w:style w:type="character" w:styleId="HTMLCite">
    <w:name w:val="HTML Cite"/>
    <w:rsid w:val="0072019D"/>
    <w:rPr>
      <w:i/>
      <w:iCs/>
    </w:rPr>
  </w:style>
  <w:style w:type="character" w:customStyle="1" w:styleId="Heading1Char1">
    <w:name w:val="Heading 1 Char1"/>
    <w:basedOn w:val="DefaultParagraphFont"/>
    <w:uiPriority w:val="9"/>
    <w:rsid w:val="0072019D"/>
    <w:rPr>
      <w:rFonts w:asciiTheme="majorHAnsi" w:eastAsiaTheme="majorEastAsia" w:hAnsiTheme="majorHAnsi" w:cstheme="majorBidi"/>
      <w:b/>
      <w:color w:val="365F91" w:themeColor="accent1" w:themeShade="BF"/>
      <w:sz w:val="28"/>
      <w:szCs w:val="28"/>
    </w:rPr>
  </w:style>
  <w:style w:type="character" w:customStyle="1" w:styleId="citation">
    <w:name w:val="citation"/>
    <w:basedOn w:val="DefaultParagraphFont"/>
    <w:rsid w:val="0072019D"/>
  </w:style>
  <w:style w:type="character" w:customStyle="1" w:styleId="grey">
    <w:name w:val="grey"/>
    <w:basedOn w:val="DefaultParagraphFont"/>
    <w:rsid w:val="0072019D"/>
  </w:style>
  <w:style w:type="character" w:customStyle="1" w:styleId="reftext">
    <w:name w:val="reftext"/>
    <w:basedOn w:val="DefaultParagraphFont"/>
    <w:rsid w:val="0072019D"/>
  </w:style>
  <w:style w:type="character" w:customStyle="1" w:styleId="small-caps">
    <w:name w:val="small-caps"/>
    <w:basedOn w:val="DefaultParagraphFont"/>
    <w:rsid w:val="0072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8299">
      <w:bodyDiv w:val="1"/>
      <w:marLeft w:val="0"/>
      <w:marRight w:val="0"/>
      <w:marTop w:val="0"/>
      <w:marBottom w:val="0"/>
      <w:divBdr>
        <w:top w:val="none" w:sz="0" w:space="0" w:color="auto"/>
        <w:left w:val="none" w:sz="0" w:space="0" w:color="auto"/>
        <w:bottom w:val="none" w:sz="0" w:space="0" w:color="auto"/>
        <w:right w:val="none" w:sz="0" w:space="0" w:color="auto"/>
      </w:divBdr>
    </w:div>
    <w:div w:id="1121147545">
      <w:bodyDiv w:val="1"/>
      <w:marLeft w:val="0"/>
      <w:marRight w:val="0"/>
      <w:marTop w:val="0"/>
      <w:marBottom w:val="0"/>
      <w:divBdr>
        <w:top w:val="none" w:sz="0" w:space="0" w:color="auto"/>
        <w:left w:val="none" w:sz="0" w:space="0" w:color="auto"/>
        <w:bottom w:val="none" w:sz="0" w:space="0" w:color="auto"/>
        <w:right w:val="none" w:sz="0" w:space="0" w:color="auto"/>
      </w:divBdr>
      <w:divsChild>
        <w:div w:id="193450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529050">
      <w:bodyDiv w:val="1"/>
      <w:marLeft w:val="0"/>
      <w:marRight w:val="0"/>
      <w:marTop w:val="0"/>
      <w:marBottom w:val="0"/>
      <w:divBdr>
        <w:top w:val="none" w:sz="0" w:space="0" w:color="auto"/>
        <w:left w:val="none" w:sz="0" w:space="0" w:color="auto"/>
        <w:bottom w:val="none" w:sz="0" w:space="0" w:color="auto"/>
        <w:right w:val="none" w:sz="0" w:space="0" w:color="auto"/>
      </w:divBdr>
    </w:div>
    <w:div w:id="18012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ECFE6-58AD-4F49-A2C7-3E25A6BA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Christian Heritage Foundation</Company>
  <LinksUpToDate>false</LinksUpToDate>
  <CharactersWithSpaces>21493</CharactersWithSpaces>
  <SharedDoc>false</SharedDoc>
  <HLinks>
    <vt:vector size="42" baseType="variant">
      <vt:variant>
        <vt:i4>3997748</vt:i4>
      </vt:variant>
      <vt:variant>
        <vt:i4>3</vt:i4>
      </vt:variant>
      <vt:variant>
        <vt:i4>0</vt:i4>
      </vt:variant>
      <vt:variant>
        <vt:i4>5</vt:i4>
      </vt:variant>
      <vt:variant>
        <vt:lpwstr>http://www.adrianzahid.com/2006/05/1843-chart.html</vt:lpwstr>
      </vt:variant>
      <vt:variant>
        <vt:lpwstr/>
      </vt:variant>
      <vt:variant>
        <vt:i4>2162785</vt:i4>
      </vt:variant>
      <vt:variant>
        <vt:i4>0</vt:i4>
      </vt:variant>
      <vt:variant>
        <vt:i4>0</vt:i4>
      </vt:variant>
      <vt:variant>
        <vt:i4>5</vt:i4>
      </vt:variant>
      <vt:variant>
        <vt:lpwstr>http://future-news.org/main/charts.htm. There it is $95</vt:lpwstr>
      </vt:variant>
      <vt:variant>
        <vt:lpwstr/>
      </vt:variant>
      <vt:variant>
        <vt:i4>2031629</vt:i4>
      </vt:variant>
      <vt:variant>
        <vt:i4>9</vt:i4>
      </vt:variant>
      <vt:variant>
        <vt:i4>0</vt:i4>
      </vt:variant>
      <vt:variant>
        <vt:i4>5</vt:i4>
      </vt:variant>
      <vt:variant>
        <vt:lpwstr>http://sdanet.org/atissue/end/yearday.htm</vt:lpwstr>
      </vt:variant>
      <vt:variant>
        <vt:lpwstr/>
      </vt:variant>
      <vt:variant>
        <vt:i4>786513</vt:i4>
      </vt:variant>
      <vt:variant>
        <vt:i4>6</vt:i4>
      </vt:variant>
      <vt:variant>
        <vt:i4>0</vt:i4>
      </vt:variant>
      <vt:variant>
        <vt:i4>5</vt:i4>
      </vt:variant>
      <vt:variant>
        <vt:lpwstr>http://www.hebrew4christians.com/Meditations/</vt:lpwstr>
      </vt:variant>
      <vt:variant>
        <vt:lpwstr/>
      </vt:variant>
      <vt:variant>
        <vt:i4>2555995</vt:i4>
      </vt:variant>
      <vt:variant>
        <vt:i4>3</vt:i4>
      </vt:variant>
      <vt:variant>
        <vt:i4>0</vt:i4>
      </vt:variant>
      <vt:variant>
        <vt:i4>5</vt:i4>
      </vt:variant>
      <vt:variant>
        <vt:lpwstr>http://upload.wikimedia.org/wikipedia/commons/b/b2/Denarius_Mark</vt:lpwstr>
      </vt:variant>
      <vt:variant>
        <vt:lpwstr/>
      </vt:variant>
      <vt:variant>
        <vt:i4>7864376</vt:i4>
      </vt:variant>
      <vt:variant>
        <vt:i4>0</vt:i4>
      </vt:variant>
      <vt:variant>
        <vt:i4>0</vt:i4>
      </vt:variant>
      <vt:variant>
        <vt:i4>5</vt:i4>
      </vt:variant>
      <vt:variant>
        <vt:lpwstr>http://www.darklyrics.com/lyrics/inquisition/invokingthemajecticthroneofsatan.html</vt:lpwstr>
      </vt:variant>
      <vt:variant>
        <vt:lpwstr/>
      </vt:variant>
      <vt:variant>
        <vt:i4>262158</vt:i4>
      </vt:variant>
      <vt:variant>
        <vt:i4>-1</vt:i4>
      </vt:variant>
      <vt:variant>
        <vt:i4>1433</vt:i4>
      </vt:variant>
      <vt:variant>
        <vt:i4>1</vt:i4>
      </vt:variant>
      <vt:variant>
        <vt:lpwstr>../../../../../../WebMaster-PRI/Images/236-Zeusimg34.jpg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S Fowler Jr</dc:creator>
  <cp:lastModifiedBy>PRI-admin</cp:lastModifiedBy>
  <cp:revision>3</cp:revision>
  <cp:lastPrinted>2017-09-27T15:50:00Z</cp:lastPrinted>
  <dcterms:created xsi:type="dcterms:W3CDTF">2017-09-27T16:33:00Z</dcterms:created>
  <dcterms:modified xsi:type="dcterms:W3CDTF">2017-09-27T16:33:00Z</dcterms:modified>
</cp:coreProperties>
</file>